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BB844" w14:textId="77777777" w:rsidR="00A65BA1" w:rsidRPr="006602D6" w:rsidRDefault="006602D6" w:rsidP="00E54729">
      <w:pPr>
        <w:ind w:left="-567" w:right="-846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Name</w:t>
      </w:r>
      <w:proofErr w:type="gramStart"/>
      <w:r>
        <w:rPr>
          <w:rFonts w:ascii="Candara" w:hAnsi="Candara"/>
          <w:sz w:val="24"/>
        </w:rPr>
        <w:t>:_</w:t>
      </w:r>
      <w:proofErr w:type="gramEnd"/>
      <w:r>
        <w:rPr>
          <w:rFonts w:ascii="Candara" w:hAnsi="Candara"/>
          <w:sz w:val="24"/>
        </w:rPr>
        <w:t>_______________</w:t>
      </w:r>
      <w:r w:rsidR="00A65BA1" w:rsidRPr="006602D6">
        <w:rPr>
          <w:rFonts w:ascii="Candara" w:hAnsi="Candara"/>
          <w:sz w:val="24"/>
        </w:rPr>
        <w:t>_______</w:t>
      </w:r>
      <w:r>
        <w:rPr>
          <w:rFonts w:ascii="Candara" w:hAnsi="Candara"/>
          <w:sz w:val="24"/>
        </w:rPr>
        <w:t>_____  UBC Department:________</w:t>
      </w:r>
      <w:r w:rsidR="00A65BA1" w:rsidRPr="006602D6">
        <w:rPr>
          <w:rFonts w:ascii="Candara" w:hAnsi="Candara"/>
          <w:sz w:val="24"/>
        </w:rPr>
        <w:t>_____</w:t>
      </w:r>
      <w:r>
        <w:rPr>
          <w:rFonts w:ascii="Candara" w:hAnsi="Candara"/>
          <w:sz w:val="24"/>
        </w:rPr>
        <w:t>____ Date:__________________</w:t>
      </w:r>
    </w:p>
    <w:p w14:paraId="2F690A2E" w14:textId="77777777" w:rsidR="00B95B2B" w:rsidRDefault="00B95B2B" w:rsidP="00E54729">
      <w:pPr>
        <w:ind w:left="-567" w:right="-846"/>
        <w:rPr>
          <w:rFonts w:ascii="Candara" w:hAnsi="Candara"/>
          <w:sz w:val="24"/>
        </w:rPr>
      </w:pPr>
      <w:r w:rsidRPr="00B95B2B">
        <w:rPr>
          <w:rFonts w:ascii="Candara" w:hAnsi="Candara"/>
          <w:b/>
          <w:sz w:val="24"/>
        </w:rPr>
        <w:t>COURSE:</w:t>
      </w:r>
      <w:r>
        <w:rPr>
          <w:rFonts w:ascii="Candara" w:hAnsi="Candara"/>
          <w:sz w:val="24"/>
        </w:rPr>
        <w:t xml:space="preserve"> </w:t>
      </w:r>
    </w:p>
    <w:p w14:paraId="6BB85BC1" w14:textId="77777777" w:rsidR="00B95B2B" w:rsidRDefault="00B95B2B" w:rsidP="00E54729">
      <w:pPr>
        <w:ind w:left="-567" w:right="-846"/>
        <w:rPr>
          <w:rFonts w:ascii="Candara" w:hAnsi="Candara"/>
          <w:sz w:val="24"/>
        </w:rPr>
      </w:pPr>
      <w:r w:rsidRPr="00B95B2B">
        <w:rPr>
          <w:rFonts w:ascii="Candara" w:hAnsi="Candara"/>
          <w:b/>
          <w:sz w:val="24"/>
        </w:rPr>
        <w:t>Location of Labs:</w:t>
      </w:r>
      <w:r>
        <w:rPr>
          <w:rFonts w:ascii="Candara" w:hAnsi="Candara"/>
          <w:sz w:val="24"/>
        </w:rPr>
        <w:t xml:space="preserve"> </w:t>
      </w:r>
    </w:p>
    <w:p w14:paraId="1AA4DB2D" w14:textId="77777777" w:rsidR="00101017" w:rsidRPr="00101017" w:rsidRDefault="00101017" w:rsidP="00101017">
      <w:pPr>
        <w:shd w:val="clear" w:color="auto" w:fill="000000" w:themeFill="text1"/>
        <w:ind w:left="-567" w:right="-846"/>
        <w:jc w:val="center"/>
        <w:rPr>
          <w:rFonts w:ascii="Candara" w:hAnsi="Candara"/>
          <w:b/>
          <w:sz w:val="24"/>
        </w:rPr>
      </w:pPr>
      <w:r w:rsidRPr="00101017">
        <w:rPr>
          <w:rFonts w:ascii="Candara" w:hAnsi="Candara"/>
          <w:b/>
          <w:sz w:val="24"/>
        </w:rPr>
        <w:t>UBC Emergency Phone Numbers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1984"/>
        <w:gridCol w:w="2695"/>
        <w:gridCol w:w="1842"/>
      </w:tblGrid>
      <w:tr w:rsidR="00101017" w14:paraId="4C99AADE" w14:textId="77777777" w:rsidTr="00E429C5">
        <w:tc>
          <w:tcPr>
            <w:tcW w:w="1513" w:type="pct"/>
            <w:shd w:val="clear" w:color="auto" w:fill="FFFF00"/>
          </w:tcPr>
          <w:p w14:paraId="4178FBBA" w14:textId="77777777" w:rsidR="00101017" w:rsidRPr="00E429C5" w:rsidRDefault="0073143F" w:rsidP="00E54729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Police, Ambula</w:t>
            </w:r>
            <w:r w:rsidR="00101017" w:rsidRPr="00E429C5">
              <w:rPr>
                <w:rFonts w:ascii="Candara" w:hAnsi="Candara"/>
                <w:b/>
                <w:sz w:val="24"/>
              </w:rPr>
              <w:t>nce, Fire</w:t>
            </w:r>
          </w:p>
        </w:tc>
        <w:tc>
          <w:tcPr>
            <w:tcW w:w="1061" w:type="pct"/>
            <w:vMerge w:val="restart"/>
            <w:shd w:val="clear" w:color="auto" w:fill="FF0000"/>
          </w:tcPr>
          <w:p w14:paraId="595DF91E" w14:textId="77777777" w:rsidR="00101017" w:rsidRDefault="00101017" w:rsidP="00E54729">
            <w:pPr>
              <w:ind w:right="-846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40"/>
              </w:rPr>
              <w:t xml:space="preserve">       </w:t>
            </w:r>
            <w:r w:rsidRPr="00101017">
              <w:rPr>
                <w:rFonts w:ascii="Candara" w:hAnsi="Candara"/>
                <w:sz w:val="40"/>
                <w:shd w:val="clear" w:color="auto" w:fill="FF0000"/>
              </w:rPr>
              <w:t>911</w:t>
            </w:r>
          </w:p>
        </w:tc>
        <w:tc>
          <w:tcPr>
            <w:tcW w:w="1441" w:type="pct"/>
            <w:shd w:val="clear" w:color="auto" w:fill="FFFF00"/>
          </w:tcPr>
          <w:p w14:paraId="052AD8FB" w14:textId="77777777" w:rsidR="00101017" w:rsidRPr="00E429C5" w:rsidRDefault="00101017" w:rsidP="00E54729">
            <w:pPr>
              <w:ind w:right="-846"/>
              <w:rPr>
                <w:rFonts w:ascii="Candara" w:hAnsi="Candara"/>
                <w:b/>
                <w:sz w:val="24"/>
              </w:rPr>
            </w:pPr>
            <w:r w:rsidRPr="00E429C5">
              <w:rPr>
                <w:rFonts w:ascii="Candara" w:hAnsi="Candara"/>
                <w:b/>
                <w:sz w:val="24"/>
              </w:rPr>
              <w:t>Fire Dept. First Aid</w:t>
            </w:r>
          </w:p>
        </w:tc>
        <w:tc>
          <w:tcPr>
            <w:tcW w:w="985" w:type="pct"/>
          </w:tcPr>
          <w:p w14:paraId="57D2C9EF" w14:textId="77777777" w:rsidR="00101017" w:rsidRDefault="00E429C5" w:rsidP="00E54729">
            <w:pPr>
              <w:ind w:right="-846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24444</w:t>
            </w:r>
          </w:p>
        </w:tc>
      </w:tr>
      <w:tr w:rsidR="00101017" w14:paraId="1A9FB361" w14:textId="77777777" w:rsidTr="00E429C5">
        <w:tc>
          <w:tcPr>
            <w:tcW w:w="1513" w:type="pct"/>
            <w:shd w:val="clear" w:color="auto" w:fill="FFFF00"/>
          </w:tcPr>
          <w:p w14:paraId="3E3CE6B5" w14:textId="77777777" w:rsidR="00101017" w:rsidRPr="00E429C5" w:rsidRDefault="00101017" w:rsidP="00E54729">
            <w:pPr>
              <w:ind w:right="-846"/>
              <w:rPr>
                <w:rFonts w:ascii="Candara" w:hAnsi="Candara"/>
                <w:b/>
                <w:sz w:val="24"/>
              </w:rPr>
            </w:pPr>
            <w:r w:rsidRPr="00E429C5">
              <w:rPr>
                <w:rFonts w:ascii="Candara" w:hAnsi="Candara"/>
                <w:b/>
                <w:sz w:val="24"/>
              </w:rPr>
              <w:t>Hazmat Response</w:t>
            </w:r>
          </w:p>
        </w:tc>
        <w:tc>
          <w:tcPr>
            <w:tcW w:w="1061" w:type="pct"/>
            <w:vMerge/>
            <w:shd w:val="clear" w:color="auto" w:fill="FF0000"/>
          </w:tcPr>
          <w:p w14:paraId="416B8259" w14:textId="77777777" w:rsidR="00101017" w:rsidRDefault="00101017" w:rsidP="00E54729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1441" w:type="pct"/>
            <w:shd w:val="clear" w:color="auto" w:fill="FFFF00"/>
          </w:tcPr>
          <w:p w14:paraId="54746CF1" w14:textId="77777777" w:rsidR="00101017" w:rsidRPr="00E429C5" w:rsidRDefault="00101017" w:rsidP="00E54729">
            <w:pPr>
              <w:ind w:right="-846"/>
              <w:rPr>
                <w:rFonts w:ascii="Candara" w:hAnsi="Candara"/>
                <w:b/>
                <w:sz w:val="24"/>
              </w:rPr>
            </w:pPr>
            <w:r w:rsidRPr="00E429C5">
              <w:rPr>
                <w:rFonts w:ascii="Candara" w:hAnsi="Candara"/>
                <w:b/>
                <w:sz w:val="24"/>
              </w:rPr>
              <w:t>Campus Security</w:t>
            </w:r>
          </w:p>
        </w:tc>
        <w:tc>
          <w:tcPr>
            <w:tcW w:w="985" w:type="pct"/>
          </w:tcPr>
          <w:p w14:paraId="118446E0" w14:textId="77777777" w:rsidR="00101017" w:rsidRDefault="00E429C5" w:rsidP="00E54729">
            <w:pPr>
              <w:ind w:right="-846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22222</w:t>
            </w:r>
          </w:p>
        </w:tc>
      </w:tr>
      <w:tr w:rsidR="00101017" w14:paraId="2F84752C" w14:textId="77777777" w:rsidTr="00E429C5">
        <w:tc>
          <w:tcPr>
            <w:tcW w:w="1513" w:type="pct"/>
            <w:shd w:val="clear" w:color="auto" w:fill="FFFF00"/>
          </w:tcPr>
          <w:p w14:paraId="7BB145F5" w14:textId="77777777" w:rsidR="00101017" w:rsidRPr="00E429C5" w:rsidRDefault="00101017" w:rsidP="00E54729">
            <w:pPr>
              <w:ind w:right="-846"/>
              <w:rPr>
                <w:rFonts w:ascii="Candara" w:hAnsi="Candara"/>
                <w:b/>
                <w:sz w:val="24"/>
              </w:rPr>
            </w:pPr>
            <w:r w:rsidRPr="00E429C5">
              <w:rPr>
                <w:rFonts w:ascii="Candara" w:hAnsi="Candara"/>
                <w:b/>
                <w:sz w:val="24"/>
              </w:rPr>
              <w:t>Trouble Calls</w:t>
            </w:r>
          </w:p>
        </w:tc>
        <w:tc>
          <w:tcPr>
            <w:tcW w:w="1061" w:type="pct"/>
          </w:tcPr>
          <w:p w14:paraId="5AD5D145" w14:textId="77777777" w:rsidR="00101017" w:rsidRDefault="00E429C5" w:rsidP="00E54729">
            <w:pPr>
              <w:ind w:right="-846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22173</w:t>
            </w:r>
          </w:p>
        </w:tc>
        <w:tc>
          <w:tcPr>
            <w:tcW w:w="1441" w:type="pct"/>
            <w:shd w:val="clear" w:color="auto" w:fill="FFFF00"/>
          </w:tcPr>
          <w:p w14:paraId="57CA3B47" w14:textId="77777777" w:rsidR="00101017" w:rsidRPr="00E429C5" w:rsidRDefault="00101017" w:rsidP="00E54729">
            <w:pPr>
              <w:ind w:right="-846"/>
              <w:rPr>
                <w:rFonts w:ascii="Candara" w:hAnsi="Candara"/>
                <w:b/>
                <w:sz w:val="24"/>
              </w:rPr>
            </w:pPr>
            <w:r w:rsidRPr="00E429C5">
              <w:rPr>
                <w:rFonts w:ascii="Candara" w:hAnsi="Candara"/>
                <w:b/>
                <w:sz w:val="24"/>
              </w:rPr>
              <w:t>Student Health Services</w:t>
            </w:r>
          </w:p>
        </w:tc>
        <w:tc>
          <w:tcPr>
            <w:tcW w:w="985" w:type="pct"/>
          </w:tcPr>
          <w:p w14:paraId="0450EC43" w14:textId="77777777" w:rsidR="00101017" w:rsidRDefault="00E429C5" w:rsidP="00E54729">
            <w:pPr>
              <w:ind w:right="-846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27011</w:t>
            </w:r>
          </w:p>
        </w:tc>
      </w:tr>
      <w:tr w:rsidR="00E429C5" w14:paraId="29B6781D" w14:textId="77777777" w:rsidTr="00E429C5">
        <w:tc>
          <w:tcPr>
            <w:tcW w:w="1513" w:type="pct"/>
            <w:shd w:val="clear" w:color="auto" w:fill="FFFF00"/>
          </w:tcPr>
          <w:p w14:paraId="078FE09F" w14:textId="77777777" w:rsidR="00E429C5" w:rsidRPr="00E429C5" w:rsidRDefault="00E429C5" w:rsidP="00E54729">
            <w:pPr>
              <w:ind w:right="-846"/>
              <w:rPr>
                <w:rFonts w:ascii="Candara" w:hAnsi="Candara"/>
                <w:b/>
                <w:sz w:val="24"/>
              </w:rPr>
            </w:pPr>
            <w:proofErr w:type="spellStart"/>
            <w:r w:rsidRPr="00E429C5">
              <w:rPr>
                <w:rFonts w:ascii="Candara" w:hAnsi="Candara"/>
                <w:b/>
                <w:sz w:val="24"/>
              </w:rPr>
              <w:t>ChemDept</w:t>
            </w:r>
            <w:proofErr w:type="spellEnd"/>
            <w:r w:rsidRPr="00E429C5">
              <w:rPr>
                <w:rFonts w:ascii="Candara" w:hAnsi="Candara"/>
                <w:b/>
                <w:sz w:val="24"/>
              </w:rPr>
              <w:t xml:space="preserve"> Safety Advisor</w:t>
            </w:r>
          </w:p>
        </w:tc>
        <w:tc>
          <w:tcPr>
            <w:tcW w:w="3487" w:type="pct"/>
            <w:gridSpan w:val="3"/>
          </w:tcPr>
          <w:p w14:paraId="35A8D9C0" w14:textId="77777777" w:rsidR="00E429C5" w:rsidRDefault="00E429C5" w:rsidP="00E54729">
            <w:pPr>
              <w:ind w:right="-846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75216 </w:t>
            </w:r>
            <w:r w:rsidRPr="00E429C5">
              <w:rPr>
                <w:rFonts w:ascii="Candara" w:hAnsi="Candara"/>
                <w:b/>
                <w:i/>
                <w:sz w:val="24"/>
              </w:rPr>
              <w:t>or</w:t>
            </w:r>
            <w:r>
              <w:rPr>
                <w:rFonts w:ascii="Candara" w:hAnsi="Candara"/>
                <w:sz w:val="24"/>
              </w:rPr>
              <w:t xml:space="preserve"> cell # 604 345-5380</w:t>
            </w:r>
          </w:p>
        </w:tc>
      </w:tr>
      <w:tr w:rsidR="00E429C5" w14:paraId="5519C964" w14:textId="77777777" w:rsidTr="00E429C5">
        <w:tc>
          <w:tcPr>
            <w:tcW w:w="1513" w:type="pct"/>
            <w:shd w:val="clear" w:color="auto" w:fill="FFFF00"/>
          </w:tcPr>
          <w:p w14:paraId="582AB073" w14:textId="77777777" w:rsidR="00E429C5" w:rsidRPr="00E429C5" w:rsidRDefault="00E429C5" w:rsidP="00E54729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Mailing Address</w:t>
            </w:r>
          </w:p>
        </w:tc>
        <w:tc>
          <w:tcPr>
            <w:tcW w:w="3487" w:type="pct"/>
            <w:gridSpan w:val="3"/>
          </w:tcPr>
          <w:p w14:paraId="78C0034A" w14:textId="77777777" w:rsidR="00E429C5" w:rsidRDefault="00E429C5" w:rsidP="00E54729">
            <w:pPr>
              <w:ind w:right="-846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UBC Vancouver Campus, Department of Chemistry</w:t>
            </w:r>
          </w:p>
          <w:p w14:paraId="794B3414" w14:textId="77777777" w:rsidR="00E429C5" w:rsidRDefault="00E429C5" w:rsidP="00E54729">
            <w:pPr>
              <w:ind w:right="-846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2036 Main Mall, Vancouver, BC, V6T 1Z1</w:t>
            </w:r>
          </w:p>
        </w:tc>
      </w:tr>
    </w:tbl>
    <w:p w14:paraId="594FF158" w14:textId="77777777" w:rsidR="00101017" w:rsidRPr="006602D6" w:rsidRDefault="00101017" w:rsidP="006A6B2A">
      <w:pPr>
        <w:ind w:right="-846"/>
        <w:rPr>
          <w:rFonts w:ascii="Candara" w:hAnsi="Candara"/>
          <w:sz w:val="24"/>
        </w:rPr>
      </w:pPr>
    </w:p>
    <w:p w14:paraId="6AEAAC03" w14:textId="77777777" w:rsidR="006602D6" w:rsidRPr="006602D6" w:rsidRDefault="00EC434D" w:rsidP="00EC434D">
      <w:pPr>
        <w:shd w:val="clear" w:color="auto" w:fill="000000" w:themeFill="text1"/>
        <w:tabs>
          <w:tab w:val="center" w:pos="4819"/>
          <w:tab w:val="right" w:pos="10206"/>
        </w:tabs>
        <w:ind w:left="-567" w:right="-846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ab/>
      </w:r>
      <w:r w:rsidR="006602D6" w:rsidRPr="006602D6">
        <w:rPr>
          <w:rFonts w:ascii="Candara" w:hAnsi="Candara"/>
          <w:b/>
          <w:sz w:val="24"/>
        </w:rPr>
        <w:t xml:space="preserve">Emergency Contact of </w:t>
      </w:r>
      <w:r w:rsidR="009D3E91">
        <w:rPr>
          <w:rFonts w:ascii="Candara" w:hAnsi="Candara"/>
          <w:b/>
          <w:sz w:val="24"/>
        </w:rPr>
        <w:t>Laboratory Director</w:t>
      </w:r>
      <w:r>
        <w:rPr>
          <w:rFonts w:ascii="Candara" w:hAnsi="Candara"/>
          <w:b/>
          <w:sz w:val="24"/>
        </w:rPr>
        <w:tab/>
      </w:r>
    </w:p>
    <w:p w14:paraId="47D5D046" w14:textId="77777777" w:rsidR="00101017" w:rsidRDefault="006602D6" w:rsidP="00101017">
      <w:pPr>
        <w:spacing w:after="0"/>
        <w:ind w:left="-567" w:right="-845"/>
        <w:rPr>
          <w:rFonts w:ascii="Candara" w:hAnsi="Candara"/>
          <w:sz w:val="24"/>
        </w:rPr>
      </w:pPr>
      <w:r w:rsidRPr="00E429C5">
        <w:rPr>
          <w:rFonts w:ascii="Candara" w:hAnsi="Candara"/>
          <w:b/>
          <w:sz w:val="24"/>
        </w:rPr>
        <w:t>Name:</w:t>
      </w:r>
      <w:r>
        <w:rPr>
          <w:rFonts w:ascii="Candara" w:hAnsi="Candara"/>
          <w:sz w:val="24"/>
        </w:rPr>
        <w:t xml:space="preserve">  </w:t>
      </w:r>
    </w:p>
    <w:p w14:paraId="70A3D788" w14:textId="77777777" w:rsidR="006602D6" w:rsidRPr="00E429C5" w:rsidRDefault="006602D6" w:rsidP="00101017">
      <w:pPr>
        <w:spacing w:after="0"/>
        <w:ind w:left="-567" w:right="-845"/>
        <w:rPr>
          <w:rFonts w:ascii="Candara" w:hAnsi="Candara"/>
          <w:b/>
          <w:sz w:val="24"/>
        </w:rPr>
      </w:pPr>
      <w:r w:rsidRPr="00E429C5">
        <w:rPr>
          <w:rFonts w:ascii="Candara" w:hAnsi="Candara"/>
          <w:b/>
          <w:sz w:val="24"/>
        </w:rPr>
        <w:t>Office Location: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02D6" w14:paraId="1B60358B" w14:textId="77777777" w:rsidTr="00EC434D">
        <w:tc>
          <w:tcPr>
            <w:tcW w:w="1666" w:type="pct"/>
            <w:shd w:val="clear" w:color="auto" w:fill="BDD6EE" w:themeFill="accent1" w:themeFillTint="66"/>
          </w:tcPr>
          <w:p w14:paraId="58906EE5" w14:textId="77777777" w:rsidR="006602D6" w:rsidRPr="006602D6" w:rsidRDefault="00254FB2" w:rsidP="00E54729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Building</w:t>
            </w:r>
          </w:p>
        </w:tc>
        <w:tc>
          <w:tcPr>
            <w:tcW w:w="1667" w:type="pct"/>
            <w:shd w:val="clear" w:color="auto" w:fill="BDD6EE" w:themeFill="accent1" w:themeFillTint="66"/>
          </w:tcPr>
          <w:p w14:paraId="37FB3603" w14:textId="77777777" w:rsidR="006602D6" w:rsidRPr="006602D6" w:rsidRDefault="006602D6" w:rsidP="00E54729">
            <w:pPr>
              <w:ind w:right="-846"/>
              <w:rPr>
                <w:rFonts w:ascii="Candara" w:hAnsi="Candara"/>
                <w:b/>
                <w:sz w:val="24"/>
              </w:rPr>
            </w:pPr>
            <w:r w:rsidRPr="006602D6">
              <w:rPr>
                <w:rFonts w:ascii="Candara" w:hAnsi="Candara"/>
                <w:b/>
                <w:sz w:val="24"/>
              </w:rPr>
              <w:t>Campus Phone Number</w:t>
            </w:r>
          </w:p>
        </w:tc>
        <w:tc>
          <w:tcPr>
            <w:tcW w:w="1667" w:type="pct"/>
            <w:shd w:val="clear" w:color="auto" w:fill="BDD6EE" w:themeFill="accent1" w:themeFillTint="66"/>
          </w:tcPr>
          <w:p w14:paraId="3B53DD5E" w14:textId="77777777" w:rsidR="006602D6" w:rsidRPr="006602D6" w:rsidRDefault="006602D6" w:rsidP="00E54729">
            <w:pPr>
              <w:ind w:right="-846"/>
              <w:rPr>
                <w:rFonts w:ascii="Candara" w:hAnsi="Candara"/>
                <w:b/>
                <w:sz w:val="24"/>
              </w:rPr>
            </w:pPr>
            <w:r w:rsidRPr="006602D6">
              <w:rPr>
                <w:rFonts w:ascii="Candara" w:hAnsi="Candara"/>
                <w:b/>
                <w:sz w:val="24"/>
              </w:rPr>
              <w:t>Emergency Phone Number</w:t>
            </w:r>
          </w:p>
        </w:tc>
      </w:tr>
      <w:tr w:rsidR="006602D6" w14:paraId="5609ED46" w14:textId="77777777" w:rsidTr="006602D6">
        <w:tc>
          <w:tcPr>
            <w:tcW w:w="1666" w:type="pct"/>
          </w:tcPr>
          <w:p w14:paraId="54F2D988" w14:textId="77777777" w:rsidR="006602D6" w:rsidRDefault="006602D6" w:rsidP="00E54729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1667" w:type="pct"/>
          </w:tcPr>
          <w:p w14:paraId="03900D8D" w14:textId="77777777" w:rsidR="006602D6" w:rsidRDefault="006602D6" w:rsidP="00E54729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1667" w:type="pct"/>
          </w:tcPr>
          <w:p w14:paraId="48649737" w14:textId="77777777" w:rsidR="006602D6" w:rsidRDefault="006602D6" w:rsidP="00E54729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6602D6" w14:paraId="67E7C8D6" w14:textId="77777777" w:rsidTr="006602D6">
        <w:tc>
          <w:tcPr>
            <w:tcW w:w="1666" w:type="pct"/>
          </w:tcPr>
          <w:p w14:paraId="55E07D88" w14:textId="77777777" w:rsidR="006602D6" w:rsidRDefault="006602D6" w:rsidP="00E54729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1667" w:type="pct"/>
          </w:tcPr>
          <w:p w14:paraId="203CA1DA" w14:textId="77777777" w:rsidR="006602D6" w:rsidRDefault="006602D6" w:rsidP="00E54729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1667" w:type="pct"/>
          </w:tcPr>
          <w:p w14:paraId="5119DAB2" w14:textId="77777777" w:rsidR="006602D6" w:rsidRDefault="006602D6" w:rsidP="00E54729">
            <w:pPr>
              <w:ind w:right="-846"/>
              <w:rPr>
                <w:rFonts w:ascii="Candara" w:hAnsi="Candara"/>
                <w:sz w:val="24"/>
              </w:rPr>
            </w:pPr>
          </w:p>
        </w:tc>
      </w:tr>
    </w:tbl>
    <w:p w14:paraId="4210A258" w14:textId="77777777" w:rsidR="00F05A49" w:rsidRDefault="00F05A49" w:rsidP="00F05A49">
      <w:pPr>
        <w:shd w:val="clear" w:color="auto" w:fill="FFFFFF" w:themeFill="background1"/>
        <w:tabs>
          <w:tab w:val="center" w:pos="4819"/>
          <w:tab w:val="right" w:pos="10206"/>
        </w:tabs>
        <w:ind w:left="-567" w:right="-846"/>
        <w:rPr>
          <w:rFonts w:ascii="Candara" w:hAnsi="Candara"/>
          <w:sz w:val="24"/>
        </w:rPr>
      </w:pPr>
    </w:p>
    <w:p w14:paraId="1330D354" w14:textId="77777777" w:rsidR="00F05A49" w:rsidRDefault="00F05A49" w:rsidP="00F05A49">
      <w:pPr>
        <w:shd w:val="clear" w:color="auto" w:fill="FFFFFF" w:themeFill="background1"/>
        <w:tabs>
          <w:tab w:val="center" w:pos="4819"/>
          <w:tab w:val="right" w:pos="10206"/>
        </w:tabs>
        <w:ind w:left="-567" w:right="-846"/>
        <w:rPr>
          <w:rFonts w:ascii="Candara" w:hAnsi="Candara"/>
          <w:sz w:val="24"/>
        </w:rPr>
      </w:pPr>
    </w:p>
    <w:p w14:paraId="5327EA52" w14:textId="31F1A864" w:rsidR="00E429C5" w:rsidRDefault="00E429C5" w:rsidP="00E429C5">
      <w:pPr>
        <w:shd w:val="clear" w:color="auto" w:fill="000000" w:themeFill="text1"/>
        <w:tabs>
          <w:tab w:val="center" w:pos="4819"/>
          <w:tab w:val="right" w:pos="10206"/>
        </w:tabs>
        <w:ind w:left="-567" w:right="-846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ab/>
      </w:r>
      <w:r w:rsidR="00AC20E4">
        <w:rPr>
          <w:rFonts w:ascii="Candara" w:hAnsi="Candara"/>
          <w:b/>
          <w:sz w:val="24"/>
        </w:rPr>
        <w:t xml:space="preserve">Minimum </w:t>
      </w:r>
      <w:bookmarkStart w:id="0" w:name="_GoBack"/>
      <w:bookmarkEnd w:id="0"/>
      <w:r w:rsidR="00F05A49">
        <w:rPr>
          <w:rFonts w:ascii="Candara" w:hAnsi="Candara"/>
          <w:b/>
          <w:sz w:val="24"/>
        </w:rPr>
        <w:t>Required Personal Protective Equipment</w:t>
      </w:r>
      <w:r>
        <w:rPr>
          <w:rFonts w:ascii="Candara" w:hAnsi="Candara"/>
          <w:b/>
          <w:sz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00"/>
        <w:gridCol w:w="1275"/>
        <w:gridCol w:w="1275"/>
      </w:tblGrid>
      <w:tr w:rsidR="009F16FA" w14:paraId="42277B65" w14:textId="77777777" w:rsidTr="009F16FA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hideMark/>
          </w:tcPr>
          <w:p w14:paraId="27A2556A" w14:textId="77777777" w:rsidR="009F16FA" w:rsidRDefault="009F16F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PPE Item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hideMark/>
          </w:tcPr>
          <w:p w14:paraId="19B38021" w14:textId="77777777" w:rsidR="009F16FA" w:rsidRDefault="009F16F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Date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472372" w14:textId="77777777" w:rsidR="009F16FA" w:rsidRDefault="009F16F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Initials</w:t>
            </w:r>
          </w:p>
        </w:tc>
      </w:tr>
      <w:tr w:rsidR="009F16FA" w14:paraId="47D8D9A5" w14:textId="77777777" w:rsidTr="009F16FA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A742" w14:textId="77777777" w:rsidR="009F16FA" w:rsidRDefault="009F16FA">
            <w:pPr>
              <w:spacing w:after="120"/>
              <w:ind w:right="-845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Safety Glasses / Goggles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7972" w14:textId="77777777" w:rsidR="009F16FA" w:rsidRDefault="009F16FA">
            <w:pPr>
              <w:spacing w:after="120"/>
              <w:ind w:right="-845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0EF6" w14:textId="77777777" w:rsidR="009F16FA" w:rsidRDefault="009F16FA">
            <w:pPr>
              <w:spacing w:after="120"/>
              <w:ind w:right="-845"/>
              <w:rPr>
                <w:rFonts w:ascii="Candara" w:hAnsi="Candara"/>
                <w:sz w:val="24"/>
              </w:rPr>
            </w:pPr>
          </w:p>
        </w:tc>
      </w:tr>
      <w:tr w:rsidR="009F16FA" w14:paraId="084FD160" w14:textId="77777777" w:rsidTr="009F16FA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6675" w14:textId="77777777" w:rsidR="009F16FA" w:rsidRDefault="009F16FA">
            <w:pPr>
              <w:spacing w:after="120"/>
              <w:ind w:right="-845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100% Cotton Lab Coat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7656" w14:textId="77777777" w:rsidR="009F16FA" w:rsidRDefault="009F16FA">
            <w:pPr>
              <w:spacing w:after="120"/>
              <w:ind w:right="-845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74B" w14:textId="77777777" w:rsidR="009F16FA" w:rsidRDefault="009F16FA">
            <w:pPr>
              <w:spacing w:after="120"/>
              <w:ind w:right="-845"/>
              <w:rPr>
                <w:rFonts w:ascii="Candara" w:hAnsi="Candara"/>
                <w:sz w:val="24"/>
              </w:rPr>
            </w:pPr>
          </w:p>
        </w:tc>
      </w:tr>
      <w:tr w:rsidR="009F16FA" w14:paraId="26771BCE" w14:textId="77777777" w:rsidTr="009F16FA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FD47" w14:textId="77777777" w:rsidR="009F16FA" w:rsidRDefault="009F16FA">
            <w:pPr>
              <w:spacing w:after="120"/>
              <w:ind w:right="-845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Appropriate Lab Gloves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FD7" w14:textId="77777777" w:rsidR="009F16FA" w:rsidRDefault="009F16FA">
            <w:pPr>
              <w:spacing w:after="120"/>
              <w:ind w:right="-845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1F77" w14:textId="77777777" w:rsidR="009F16FA" w:rsidRDefault="009F16FA">
            <w:pPr>
              <w:spacing w:after="120"/>
              <w:ind w:right="-845"/>
              <w:rPr>
                <w:rFonts w:ascii="Candara" w:hAnsi="Candara"/>
                <w:sz w:val="24"/>
              </w:rPr>
            </w:pPr>
          </w:p>
        </w:tc>
      </w:tr>
      <w:tr w:rsidR="009F16FA" w14:paraId="4A09C5EC" w14:textId="77777777" w:rsidTr="009F16FA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862D" w14:textId="77777777" w:rsidR="009F16FA" w:rsidRDefault="009F16FA">
            <w:pPr>
              <w:spacing w:after="120"/>
              <w:ind w:right="-845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Long Pants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4C1B" w14:textId="77777777" w:rsidR="009F16FA" w:rsidRDefault="009F16FA">
            <w:pPr>
              <w:pStyle w:val="ListParagraph"/>
              <w:spacing w:after="120"/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86E5" w14:textId="77777777" w:rsidR="009F16FA" w:rsidRDefault="009F16FA">
            <w:pPr>
              <w:spacing w:after="120"/>
              <w:ind w:right="-846"/>
              <w:rPr>
                <w:rFonts w:ascii="Candara" w:hAnsi="Candara"/>
                <w:sz w:val="24"/>
              </w:rPr>
            </w:pPr>
          </w:p>
        </w:tc>
      </w:tr>
      <w:tr w:rsidR="009F16FA" w14:paraId="6DFECFFE" w14:textId="77777777" w:rsidTr="009F16FA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DA8E" w14:textId="77777777" w:rsidR="009F16FA" w:rsidRDefault="009F16F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Fully Enclosed Shoes</w:t>
            </w:r>
          </w:p>
          <w:p w14:paraId="799F6208" w14:textId="77777777" w:rsidR="009F16FA" w:rsidRDefault="009F16FA" w:rsidP="009F16FA">
            <w:pPr>
              <w:pStyle w:val="ListParagraph"/>
              <w:numPr>
                <w:ilvl w:val="0"/>
                <w:numId w:val="6"/>
              </w:numPr>
              <w:spacing w:after="120"/>
              <w:ind w:left="714" w:right="-845" w:hanging="357"/>
              <w:rPr>
                <w:rFonts w:ascii="Candara" w:hAnsi="Candara"/>
                <w:i/>
                <w:sz w:val="24"/>
              </w:rPr>
            </w:pPr>
            <w:r>
              <w:rPr>
                <w:rFonts w:ascii="Candara" w:hAnsi="Candara"/>
                <w:i/>
                <w:sz w:val="24"/>
              </w:rPr>
              <w:t>Bare feet, sandals, and open toed shoes not permitted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D533" w14:textId="77777777" w:rsidR="009F16FA" w:rsidRDefault="009F16F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EEF3" w14:textId="77777777" w:rsidR="009F16FA" w:rsidRDefault="009F16F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F16FA" w14:paraId="7C82FB9A" w14:textId="77777777" w:rsidTr="009F16FA"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37E3CCE" w14:textId="77777777" w:rsidR="009F16FA" w:rsidRDefault="009F16FA">
            <w:pPr>
              <w:ind w:right="-845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Supervisor’s Initials and Date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EF9CA6" w14:textId="77777777" w:rsidR="009F16FA" w:rsidRDefault="009F16FA">
            <w:pPr>
              <w:ind w:right="-845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F598923" w14:textId="77777777" w:rsidR="009F16FA" w:rsidRDefault="009F16FA">
            <w:pPr>
              <w:ind w:right="-845"/>
              <w:rPr>
                <w:rFonts w:ascii="Candara" w:hAnsi="Candara"/>
                <w:sz w:val="24"/>
              </w:rPr>
            </w:pPr>
          </w:p>
          <w:p w14:paraId="78EECEDD" w14:textId="77777777" w:rsidR="009F16FA" w:rsidRDefault="009F16FA">
            <w:pPr>
              <w:ind w:right="-845"/>
              <w:rPr>
                <w:rFonts w:ascii="Candara" w:hAnsi="Candara"/>
                <w:sz w:val="24"/>
              </w:rPr>
            </w:pPr>
          </w:p>
        </w:tc>
      </w:tr>
    </w:tbl>
    <w:p w14:paraId="74797C7D" w14:textId="77777777" w:rsidR="00E429C5" w:rsidRDefault="00E429C5" w:rsidP="00E429C5">
      <w:pPr>
        <w:ind w:left="-567" w:right="-846"/>
        <w:jc w:val="both"/>
        <w:rPr>
          <w:rFonts w:ascii="Candara" w:hAnsi="Candara"/>
          <w:sz w:val="24"/>
        </w:rPr>
      </w:pPr>
    </w:p>
    <w:p w14:paraId="73A9BD7F" w14:textId="77777777" w:rsidR="00E429C5" w:rsidRDefault="00E429C5" w:rsidP="00E429C5">
      <w:pPr>
        <w:ind w:left="-567" w:right="-846"/>
        <w:jc w:val="both"/>
        <w:rPr>
          <w:rFonts w:ascii="Candara" w:hAnsi="Candara"/>
          <w:sz w:val="24"/>
        </w:rPr>
      </w:pPr>
      <w:r w:rsidRPr="00101017">
        <w:rPr>
          <w:rFonts w:ascii="Candara" w:hAnsi="Candara"/>
          <w:b/>
          <w:i/>
          <w:sz w:val="24"/>
        </w:rPr>
        <w:t>Lab coats</w:t>
      </w:r>
      <w:r w:rsidRPr="00101017">
        <w:rPr>
          <w:rFonts w:ascii="Candara" w:hAnsi="Candara"/>
          <w:b/>
          <w:sz w:val="24"/>
        </w:rPr>
        <w:t xml:space="preserve"> </w:t>
      </w:r>
      <w:r>
        <w:rPr>
          <w:rFonts w:ascii="Candara" w:hAnsi="Candara"/>
          <w:sz w:val="24"/>
        </w:rPr>
        <w:t xml:space="preserve">and </w:t>
      </w:r>
      <w:r w:rsidRPr="00101017">
        <w:rPr>
          <w:rFonts w:ascii="Candara" w:hAnsi="Candara"/>
          <w:b/>
          <w:i/>
          <w:sz w:val="24"/>
        </w:rPr>
        <w:t>safety glasses</w:t>
      </w:r>
      <w:r>
        <w:rPr>
          <w:rFonts w:ascii="Candara" w:hAnsi="Candara"/>
          <w:sz w:val="24"/>
        </w:rPr>
        <w:t xml:space="preserve"> will be available for you to borrow if you do not already have some from your research lab.  </w:t>
      </w:r>
    </w:p>
    <w:p w14:paraId="51D7952A" w14:textId="77777777" w:rsidR="006A6B2A" w:rsidRDefault="00E429C5" w:rsidP="006A6B2A">
      <w:pPr>
        <w:ind w:left="-567" w:right="-846"/>
        <w:rPr>
          <w:rFonts w:ascii="Candara" w:hAnsi="Candara"/>
          <w:sz w:val="24"/>
        </w:rPr>
      </w:pPr>
      <w:r w:rsidRPr="00101017">
        <w:rPr>
          <w:rFonts w:ascii="Candara" w:hAnsi="Candara"/>
          <w:b/>
          <w:i/>
          <w:sz w:val="24"/>
        </w:rPr>
        <w:t>Cell phones</w:t>
      </w:r>
      <w:r>
        <w:rPr>
          <w:rFonts w:ascii="Candara" w:hAnsi="Candara"/>
          <w:b/>
          <w:i/>
          <w:sz w:val="24"/>
        </w:rPr>
        <w:t xml:space="preserve"> and other electronic devices</w:t>
      </w:r>
      <w:r>
        <w:rPr>
          <w:rFonts w:ascii="Candara" w:hAnsi="Candara"/>
          <w:sz w:val="24"/>
        </w:rPr>
        <w:t xml:space="preserve"> are a distraction that takes your attention away from your safety, and the safety of your students.  You must leave your cell phones in your research la</w:t>
      </w:r>
      <w:r w:rsidR="00F05A49">
        <w:rPr>
          <w:rFonts w:ascii="Candara" w:hAnsi="Candara"/>
          <w:sz w:val="24"/>
        </w:rPr>
        <w:t>b, or leave them in the TA room.</w:t>
      </w:r>
    </w:p>
    <w:p w14:paraId="568258FA" w14:textId="77777777" w:rsidR="00E60B26" w:rsidRDefault="00EC434D" w:rsidP="00E60B26">
      <w:pPr>
        <w:shd w:val="clear" w:color="auto" w:fill="000000" w:themeFill="text1"/>
        <w:tabs>
          <w:tab w:val="center" w:pos="4819"/>
          <w:tab w:val="right" w:pos="10206"/>
        </w:tabs>
        <w:ind w:left="-567" w:right="-846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lastRenderedPageBreak/>
        <w:tab/>
        <w:t>Location of Safety Equipment</w:t>
      </w:r>
      <w:r>
        <w:rPr>
          <w:rFonts w:ascii="Candara" w:hAnsi="Candara"/>
          <w:b/>
          <w:sz w:val="24"/>
        </w:rPr>
        <w:tab/>
      </w:r>
    </w:p>
    <w:p w14:paraId="619C5E29" w14:textId="77777777" w:rsidR="00F05A49" w:rsidRPr="006602D6" w:rsidRDefault="00F05A49" w:rsidP="00E60B26">
      <w:pPr>
        <w:shd w:val="clear" w:color="auto" w:fill="FFFFFF" w:themeFill="background1"/>
        <w:tabs>
          <w:tab w:val="center" w:pos="4819"/>
          <w:tab w:val="right" w:pos="10206"/>
        </w:tabs>
        <w:ind w:left="-426" w:right="-846"/>
        <w:rPr>
          <w:rFonts w:ascii="Candara" w:hAnsi="Candara"/>
          <w:b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410"/>
        <w:gridCol w:w="1986"/>
        <w:gridCol w:w="991"/>
        <w:gridCol w:w="991"/>
      </w:tblGrid>
      <w:tr w:rsidR="009D3E91" w14:paraId="057646F9" w14:textId="77777777" w:rsidTr="00CB5B4A">
        <w:trPr>
          <w:trHeight w:val="364"/>
        </w:trPr>
        <w:tc>
          <w:tcPr>
            <w:tcW w:w="1589" w:type="pct"/>
            <w:tcBorders>
              <w:right w:val="nil"/>
            </w:tcBorders>
            <w:shd w:val="clear" w:color="auto" w:fill="BDD6EE" w:themeFill="accent1" w:themeFillTint="66"/>
          </w:tcPr>
          <w:p w14:paraId="46D547F3" w14:textId="77777777" w:rsidR="009D3E91" w:rsidRPr="00EC434D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EC434D">
              <w:rPr>
                <w:rFonts w:ascii="Candara" w:hAnsi="Candara"/>
                <w:b/>
                <w:sz w:val="24"/>
              </w:rPr>
              <w:t>Safety Item</w:t>
            </w:r>
          </w:p>
        </w:tc>
        <w:tc>
          <w:tcPr>
            <w:tcW w:w="1289" w:type="pct"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7F36152F" w14:textId="77777777" w:rsidR="009D3E91" w:rsidRPr="00EC434D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Room:</w:t>
            </w:r>
          </w:p>
        </w:tc>
        <w:tc>
          <w:tcPr>
            <w:tcW w:w="1062" w:type="pct"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58D79918" w14:textId="77777777" w:rsidR="009D3E91" w:rsidRPr="00EC434D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Room: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BDD6EE" w:themeFill="accent1" w:themeFillTint="66"/>
          </w:tcPr>
          <w:p w14:paraId="621912A5" w14:textId="77777777" w:rsidR="009D3E91" w:rsidRPr="00231AC2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Initials</w:t>
            </w:r>
          </w:p>
        </w:tc>
        <w:tc>
          <w:tcPr>
            <w:tcW w:w="530" w:type="pct"/>
            <w:tcBorders>
              <w:left w:val="nil"/>
            </w:tcBorders>
            <w:shd w:val="clear" w:color="auto" w:fill="BDD6EE" w:themeFill="accent1" w:themeFillTint="66"/>
          </w:tcPr>
          <w:p w14:paraId="76ED377A" w14:textId="77777777" w:rsidR="009D3E91" w:rsidRPr="00EC434D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Date</w:t>
            </w:r>
          </w:p>
        </w:tc>
      </w:tr>
      <w:tr w:rsidR="009D3E91" w14:paraId="7C5FE403" w14:textId="77777777" w:rsidTr="00CB5B4A">
        <w:tc>
          <w:tcPr>
            <w:tcW w:w="1589" w:type="pct"/>
          </w:tcPr>
          <w:p w14:paraId="258D777B" w14:textId="77777777" w:rsidR="009D3E91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0497B">
              <w:rPr>
                <w:rFonts w:ascii="Candara" w:hAnsi="Candara"/>
                <w:b/>
                <w:sz w:val="24"/>
              </w:rPr>
              <w:t>Fire Alarms</w:t>
            </w:r>
          </w:p>
          <w:p w14:paraId="3F2D65ED" w14:textId="77777777" w:rsidR="009D3E91" w:rsidRPr="0090497B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289" w:type="pct"/>
          </w:tcPr>
          <w:p w14:paraId="4BAC106F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1062" w:type="pct"/>
          </w:tcPr>
          <w:p w14:paraId="22FF5C46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3983BD20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0DFB4A59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4245DDE2" w14:textId="77777777" w:rsidTr="00CB5B4A">
        <w:tc>
          <w:tcPr>
            <w:tcW w:w="1589" w:type="pct"/>
          </w:tcPr>
          <w:p w14:paraId="05BB4353" w14:textId="77777777" w:rsidR="009D3E91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0497B">
              <w:rPr>
                <w:rFonts w:ascii="Candara" w:hAnsi="Candara"/>
                <w:b/>
                <w:sz w:val="24"/>
              </w:rPr>
              <w:t>Fire extinguisher</w:t>
            </w:r>
            <w:r>
              <w:rPr>
                <w:rFonts w:ascii="Candara" w:hAnsi="Candara"/>
                <w:b/>
                <w:sz w:val="24"/>
              </w:rPr>
              <w:t xml:space="preserve">&amp; type </w:t>
            </w:r>
          </w:p>
          <w:p w14:paraId="7C1280EB" w14:textId="77777777" w:rsidR="009D3E91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(i.e. A,B,C,D)</w:t>
            </w:r>
          </w:p>
          <w:p w14:paraId="6CE8B94B" w14:textId="77777777" w:rsidR="009D3E91" w:rsidRPr="0090497B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289" w:type="pct"/>
          </w:tcPr>
          <w:p w14:paraId="37197140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1062" w:type="pct"/>
          </w:tcPr>
          <w:p w14:paraId="661A7997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20B791CA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3D60B67E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297A1A02" w14:textId="77777777" w:rsidTr="00CB5B4A">
        <w:tc>
          <w:tcPr>
            <w:tcW w:w="1589" w:type="pct"/>
          </w:tcPr>
          <w:p w14:paraId="0D5E0657" w14:textId="77777777" w:rsidR="009D3E91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0497B">
              <w:rPr>
                <w:rFonts w:ascii="Candara" w:hAnsi="Candara"/>
                <w:b/>
                <w:sz w:val="24"/>
              </w:rPr>
              <w:t>Fire extinguisher</w:t>
            </w:r>
            <w:r>
              <w:rPr>
                <w:rFonts w:ascii="Candara" w:hAnsi="Candara"/>
                <w:b/>
                <w:sz w:val="24"/>
              </w:rPr>
              <w:t xml:space="preserve">&amp; type </w:t>
            </w:r>
          </w:p>
          <w:p w14:paraId="6B25E5E9" w14:textId="77777777" w:rsidR="009D3E91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(i.e. A,B,C,D)</w:t>
            </w:r>
          </w:p>
          <w:p w14:paraId="27F1FF3A" w14:textId="77777777" w:rsidR="009D3E91" w:rsidRPr="0090497B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289" w:type="pct"/>
          </w:tcPr>
          <w:p w14:paraId="09D916FC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1062" w:type="pct"/>
          </w:tcPr>
          <w:p w14:paraId="68537CE3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65EB0B45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051C4B1C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3F30DE17" w14:textId="77777777" w:rsidTr="00CB5B4A">
        <w:tc>
          <w:tcPr>
            <w:tcW w:w="1589" w:type="pct"/>
          </w:tcPr>
          <w:p w14:paraId="4C449857" w14:textId="77777777" w:rsidR="009D3E91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0497B">
              <w:rPr>
                <w:rFonts w:ascii="Candara" w:hAnsi="Candara"/>
                <w:b/>
                <w:sz w:val="24"/>
              </w:rPr>
              <w:t>Fire Exits</w:t>
            </w:r>
          </w:p>
          <w:p w14:paraId="7E9524BB" w14:textId="77777777" w:rsidR="009D3E91" w:rsidRPr="0090497B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289" w:type="pct"/>
          </w:tcPr>
          <w:p w14:paraId="3AAF260D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1062" w:type="pct"/>
          </w:tcPr>
          <w:p w14:paraId="6C538DF9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5C7A6DB6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5FCFBA74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569E3AC2" w14:textId="77777777" w:rsidTr="00CB5B4A">
        <w:tc>
          <w:tcPr>
            <w:tcW w:w="1589" w:type="pct"/>
          </w:tcPr>
          <w:p w14:paraId="50C4EC0D" w14:textId="77777777" w:rsidR="009D3E91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Emergency Phone</w:t>
            </w:r>
          </w:p>
          <w:p w14:paraId="2DA08471" w14:textId="77777777" w:rsidR="009D3E91" w:rsidRPr="0090497B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289" w:type="pct"/>
          </w:tcPr>
          <w:p w14:paraId="0205B51A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1062" w:type="pct"/>
          </w:tcPr>
          <w:p w14:paraId="300155F3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3E4B2B43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64C78DF7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0772573F" w14:textId="77777777" w:rsidTr="00CB5B4A">
        <w:tc>
          <w:tcPr>
            <w:tcW w:w="1589" w:type="pct"/>
          </w:tcPr>
          <w:p w14:paraId="0F411240" w14:textId="77777777" w:rsidR="009D3E91" w:rsidRPr="0090497B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Eyewash Station</w:t>
            </w:r>
          </w:p>
          <w:p w14:paraId="4E65D8B2" w14:textId="77777777" w:rsidR="009D3E91" w:rsidRPr="0090497B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289" w:type="pct"/>
          </w:tcPr>
          <w:p w14:paraId="34370E64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1062" w:type="pct"/>
          </w:tcPr>
          <w:p w14:paraId="3F2FD11E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28764DFB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5D9A671B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739D35FF" w14:textId="77777777" w:rsidTr="00CB5B4A">
        <w:tc>
          <w:tcPr>
            <w:tcW w:w="1589" w:type="pct"/>
          </w:tcPr>
          <w:p w14:paraId="4889B698" w14:textId="77777777" w:rsidR="009D3E91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0497B">
              <w:rPr>
                <w:rFonts w:ascii="Candara" w:hAnsi="Candara"/>
                <w:b/>
                <w:sz w:val="24"/>
              </w:rPr>
              <w:t>Emergency Shower</w:t>
            </w:r>
          </w:p>
          <w:p w14:paraId="662ED396" w14:textId="77777777" w:rsidR="009D3E91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289" w:type="pct"/>
          </w:tcPr>
          <w:p w14:paraId="2D7810B0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1062" w:type="pct"/>
          </w:tcPr>
          <w:p w14:paraId="7224F8B1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0F658674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44E3D633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004F5F49" w14:textId="77777777" w:rsidTr="00CB5B4A">
        <w:tc>
          <w:tcPr>
            <w:tcW w:w="1589" w:type="pct"/>
          </w:tcPr>
          <w:p w14:paraId="712D5ECF" w14:textId="77777777" w:rsidR="009D3E91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0497B">
              <w:rPr>
                <w:rFonts w:ascii="Candara" w:hAnsi="Candara"/>
                <w:b/>
                <w:sz w:val="24"/>
              </w:rPr>
              <w:t>MSDS forms</w:t>
            </w:r>
          </w:p>
          <w:p w14:paraId="749B300B" w14:textId="77777777" w:rsidR="009D3E91" w:rsidRPr="0090497B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289" w:type="pct"/>
          </w:tcPr>
          <w:p w14:paraId="008F1827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1062" w:type="pct"/>
          </w:tcPr>
          <w:p w14:paraId="0C9E30EA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2BC742F3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16601D43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01D66A0E" w14:textId="77777777" w:rsidTr="00CB5B4A">
        <w:tc>
          <w:tcPr>
            <w:tcW w:w="1589" w:type="pct"/>
          </w:tcPr>
          <w:p w14:paraId="00071761" w14:textId="77777777" w:rsidR="009D3E91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Electrical Shut Off</w:t>
            </w:r>
          </w:p>
          <w:p w14:paraId="2B188147" w14:textId="77777777" w:rsidR="009D3E91" w:rsidRPr="0090497B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289" w:type="pct"/>
          </w:tcPr>
          <w:p w14:paraId="66243E42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1062" w:type="pct"/>
          </w:tcPr>
          <w:p w14:paraId="17755204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0AD83222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2307EB31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E84A05" w14:paraId="3F860DBE" w14:textId="77777777" w:rsidTr="00CB5B4A">
        <w:tc>
          <w:tcPr>
            <w:tcW w:w="1589" w:type="pct"/>
          </w:tcPr>
          <w:p w14:paraId="19AF57DB" w14:textId="77777777" w:rsidR="00E84A05" w:rsidRDefault="00E84A05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Gas Shut Off</w:t>
            </w:r>
          </w:p>
          <w:p w14:paraId="76CA2BF2" w14:textId="77777777" w:rsidR="00E84A05" w:rsidRDefault="00E84A05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1289" w:type="pct"/>
          </w:tcPr>
          <w:p w14:paraId="4504ED62" w14:textId="77777777" w:rsidR="00E84A05" w:rsidRDefault="00E84A05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1062" w:type="pct"/>
          </w:tcPr>
          <w:p w14:paraId="691395DA" w14:textId="77777777" w:rsidR="00E84A05" w:rsidRDefault="00E84A05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2F68B073" w14:textId="77777777" w:rsidR="00E84A05" w:rsidRDefault="00E84A05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5E4606F7" w14:textId="77777777" w:rsidR="00E84A05" w:rsidRDefault="00E84A05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15848DFC" w14:textId="77777777" w:rsidTr="00CB5B4A">
        <w:tc>
          <w:tcPr>
            <w:tcW w:w="1589" w:type="pct"/>
          </w:tcPr>
          <w:p w14:paraId="14CA0DF7" w14:textId="77777777" w:rsidR="009D3E91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Evacuation Assembly Area</w:t>
            </w:r>
          </w:p>
          <w:p w14:paraId="26866B56" w14:textId="77777777" w:rsidR="009D3E91" w:rsidRPr="0090497B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2351" w:type="pct"/>
            <w:gridSpan w:val="2"/>
          </w:tcPr>
          <w:p w14:paraId="0DD09B56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16E3E499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3FC57775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42FE7011" w14:textId="77777777" w:rsidTr="00CB5B4A">
        <w:tc>
          <w:tcPr>
            <w:tcW w:w="1589" w:type="pct"/>
          </w:tcPr>
          <w:p w14:paraId="1947C528" w14:textId="77777777" w:rsidR="009D3E91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0497B">
              <w:rPr>
                <w:rFonts w:ascii="Candara" w:hAnsi="Candara"/>
                <w:b/>
                <w:sz w:val="24"/>
              </w:rPr>
              <w:t>Spill Cart</w:t>
            </w:r>
            <w:r>
              <w:rPr>
                <w:rFonts w:ascii="Candara" w:hAnsi="Candara"/>
                <w:b/>
                <w:sz w:val="24"/>
              </w:rPr>
              <w:t xml:space="preserve"> #1</w:t>
            </w:r>
          </w:p>
          <w:p w14:paraId="71634361" w14:textId="77777777" w:rsidR="009D3E91" w:rsidRPr="0090497B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2351" w:type="pct"/>
            <w:gridSpan w:val="2"/>
          </w:tcPr>
          <w:p w14:paraId="081CD4C1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551AB4F9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7C9D8B85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72E89277" w14:textId="77777777" w:rsidTr="00CB5B4A">
        <w:tc>
          <w:tcPr>
            <w:tcW w:w="1589" w:type="pct"/>
          </w:tcPr>
          <w:p w14:paraId="361E14AB" w14:textId="77777777" w:rsidR="009D3E91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0497B">
              <w:rPr>
                <w:rFonts w:ascii="Candara" w:hAnsi="Candara"/>
                <w:b/>
                <w:sz w:val="24"/>
              </w:rPr>
              <w:t>Spill Cart</w:t>
            </w:r>
            <w:r>
              <w:rPr>
                <w:rFonts w:ascii="Candara" w:hAnsi="Candara"/>
                <w:b/>
                <w:sz w:val="24"/>
              </w:rPr>
              <w:t xml:space="preserve"> #2</w:t>
            </w:r>
          </w:p>
          <w:p w14:paraId="3B0BAB74" w14:textId="77777777" w:rsidR="009D3E91" w:rsidRPr="0090497B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2351" w:type="pct"/>
            <w:gridSpan w:val="2"/>
          </w:tcPr>
          <w:p w14:paraId="49BD57FB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7FE52606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14F0BF53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065E9660" w14:textId="77777777" w:rsidTr="00CB5B4A">
        <w:tc>
          <w:tcPr>
            <w:tcW w:w="1589" w:type="pct"/>
          </w:tcPr>
          <w:p w14:paraId="5F47CBBA" w14:textId="77777777" w:rsidR="009D3E91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0497B">
              <w:rPr>
                <w:rFonts w:ascii="Candara" w:hAnsi="Candara"/>
                <w:b/>
                <w:sz w:val="24"/>
              </w:rPr>
              <w:t>Floor Fire Warden</w:t>
            </w:r>
          </w:p>
          <w:p w14:paraId="605F7902" w14:textId="77777777" w:rsidR="009D3E91" w:rsidRPr="0090497B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2351" w:type="pct"/>
            <w:gridSpan w:val="2"/>
          </w:tcPr>
          <w:p w14:paraId="49B224C8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5239EB71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130A1F47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4D56713B" w14:textId="77777777" w:rsidTr="00CB5B4A">
        <w:tc>
          <w:tcPr>
            <w:tcW w:w="1589" w:type="pct"/>
          </w:tcPr>
          <w:p w14:paraId="75BBA176" w14:textId="77777777" w:rsidR="009D3E91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0497B">
              <w:rPr>
                <w:rFonts w:ascii="Candara" w:hAnsi="Candara"/>
                <w:b/>
                <w:sz w:val="24"/>
              </w:rPr>
              <w:t>First Aid Attendant</w:t>
            </w:r>
          </w:p>
          <w:p w14:paraId="3A2E1BBC" w14:textId="77777777" w:rsidR="009D3E91" w:rsidRPr="0090497B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2351" w:type="pct"/>
            <w:gridSpan w:val="2"/>
          </w:tcPr>
          <w:p w14:paraId="15EADC7B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6E1924B6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55A245A3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56C1ADCE" w14:textId="77777777" w:rsidTr="00CB5B4A">
        <w:tc>
          <w:tcPr>
            <w:tcW w:w="1589" w:type="pct"/>
          </w:tcPr>
          <w:p w14:paraId="0842B74F" w14:textId="77777777" w:rsidR="009D3E91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0497B">
              <w:rPr>
                <w:rFonts w:ascii="Candara" w:hAnsi="Candara"/>
                <w:b/>
                <w:sz w:val="24"/>
              </w:rPr>
              <w:t>First Aid Station</w:t>
            </w:r>
          </w:p>
          <w:p w14:paraId="027F0122" w14:textId="77777777" w:rsidR="009D3E91" w:rsidRPr="0090497B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2351" w:type="pct"/>
            <w:gridSpan w:val="2"/>
          </w:tcPr>
          <w:p w14:paraId="5D5B2800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0D1A801E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4CB1A988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7A6AE164" w14:textId="77777777" w:rsidTr="00CB5B4A">
        <w:tc>
          <w:tcPr>
            <w:tcW w:w="3940" w:type="pct"/>
            <w:gridSpan w:val="3"/>
            <w:shd w:val="clear" w:color="auto" w:fill="F7CAAC" w:themeFill="accent2" w:themeFillTint="66"/>
          </w:tcPr>
          <w:p w14:paraId="5F35AB26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Laboratory Director’s</w:t>
            </w:r>
            <w:r w:rsidRPr="00814535">
              <w:rPr>
                <w:rFonts w:ascii="Candara" w:hAnsi="Candara"/>
                <w:b/>
                <w:sz w:val="24"/>
              </w:rPr>
              <w:t xml:space="preserve"> Initials</w:t>
            </w:r>
            <w:r>
              <w:rPr>
                <w:rFonts w:ascii="Candara" w:hAnsi="Candara"/>
                <w:b/>
                <w:sz w:val="24"/>
              </w:rPr>
              <w:t xml:space="preserve"> and Date</w:t>
            </w:r>
            <w:r>
              <w:rPr>
                <w:rFonts w:ascii="Candara" w:hAnsi="Candara"/>
                <w:sz w:val="24"/>
              </w:rPr>
              <w:t xml:space="preserve"> </w:t>
            </w:r>
          </w:p>
          <w:p w14:paraId="28F3BF8D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F7CAAC" w:themeFill="accent2" w:themeFillTint="66"/>
          </w:tcPr>
          <w:p w14:paraId="2A084988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F7CAAC" w:themeFill="accent2" w:themeFillTint="66"/>
          </w:tcPr>
          <w:p w14:paraId="1AF9C0EC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</w:tbl>
    <w:p w14:paraId="7155BA5A" w14:textId="77777777" w:rsidR="00814535" w:rsidRDefault="00814535" w:rsidP="006A6B2A">
      <w:pPr>
        <w:ind w:left="-567" w:right="-846"/>
        <w:rPr>
          <w:rFonts w:ascii="Candara" w:hAnsi="Candara"/>
          <w:sz w:val="24"/>
        </w:rPr>
      </w:pPr>
    </w:p>
    <w:p w14:paraId="47FB44F2" w14:textId="77777777" w:rsidR="009F16FA" w:rsidRDefault="009F16FA" w:rsidP="006A6B2A">
      <w:pPr>
        <w:ind w:left="-567" w:right="-846"/>
        <w:rPr>
          <w:rFonts w:ascii="Candara" w:hAnsi="Candara"/>
          <w:sz w:val="24"/>
        </w:rPr>
      </w:pPr>
    </w:p>
    <w:p w14:paraId="00DB06CF" w14:textId="77777777" w:rsidR="00A037AE" w:rsidRPr="00A037AE" w:rsidRDefault="00A037AE" w:rsidP="0087786E">
      <w:pPr>
        <w:shd w:val="clear" w:color="auto" w:fill="FF0000"/>
        <w:ind w:left="-567" w:right="-846"/>
        <w:jc w:val="center"/>
        <w:rPr>
          <w:rFonts w:ascii="Candara" w:hAnsi="Candara"/>
          <w:b/>
          <w:sz w:val="24"/>
        </w:rPr>
      </w:pPr>
      <w:r w:rsidRPr="00A037AE">
        <w:rPr>
          <w:rFonts w:ascii="Candara" w:hAnsi="Candara"/>
          <w:b/>
          <w:sz w:val="24"/>
        </w:rPr>
        <w:lastRenderedPageBreak/>
        <w:t>Required Training</w:t>
      </w:r>
    </w:p>
    <w:p w14:paraId="6DA0ED44" w14:textId="77777777" w:rsidR="00A037AE" w:rsidRDefault="00A037AE" w:rsidP="007A2FB2">
      <w:pPr>
        <w:ind w:left="-567" w:right="-846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The following are MANDATORY training courses for all persons conducting research in the Department at UBC.  It is YOUR responsibility to complete these training courses </w:t>
      </w:r>
      <w:r w:rsidR="00E84A05">
        <w:rPr>
          <w:rFonts w:ascii="Candara" w:hAnsi="Candara"/>
          <w:sz w:val="24"/>
        </w:rPr>
        <w:t>before commencing any work in the teaching laboratories</w:t>
      </w:r>
      <w:r>
        <w:rPr>
          <w:rFonts w:ascii="Candara" w:hAnsi="Candara"/>
          <w:sz w:val="24"/>
        </w:rPr>
        <w:t>.  Failure to complete these courses, or falsely signing that you have completed them, may result in the termination of your contract.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22"/>
        <w:gridCol w:w="3544"/>
        <w:gridCol w:w="1984"/>
      </w:tblGrid>
      <w:tr w:rsidR="00A037AE" w14:paraId="5F45F891" w14:textId="77777777" w:rsidTr="000F4063">
        <w:tc>
          <w:tcPr>
            <w:tcW w:w="2044" w:type="pct"/>
            <w:shd w:val="clear" w:color="auto" w:fill="BDD6EE" w:themeFill="accent1" w:themeFillTint="66"/>
          </w:tcPr>
          <w:p w14:paraId="51BB4124" w14:textId="77777777" w:rsidR="00A037AE" w:rsidRPr="000F4063" w:rsidRDefault="00A037AE" w:rsidP="007A2FB2">
            <w:pPr>
              <w:ind w:right="-846"/>
              <w:jc w:val="both"/>
              <w:rPr>
                <w:rFonts w:ascii="Candara" w:hAnsi="Candara"/>
                <w:b/>
                <w:sz w:val="24"/>
              </w:rPr>
            </w:pPr>
            <w:r w:rsidRPr="000F4063">
              <w:rPr>
                <w:rFonts w:ascii="Candara" w:hAnsi="Candara"/>
                <w:b/>
                <w:sz w:val="24"/>
              </w:rPr>
              <w:t>Training Course</w:t>
            </w:r>
          </w:p>
        </w:tc>
        <w:tc>
          <w:tcPr>
            <w:tcW w:w="1895" w:type="pct"/>
            <w:shd w:val="clear" w:color="auto" w:fill="BDD6EE" w:themeFill="accent1" w:themeFillTint="66"/>
          </w:tcPr>
          <w:p w14:paraId="17BED5A0" w14:textId="77777777" w:rsidR="00A037AE" w:rsidRPr="000F4063" w:rsidRDefault="000F4063" w:rsidP="007A2FB2">
            <w:pPr>
              <w:ind w:right="-846"/>
              <w:jc w:val="both"/>
              <w:rPr>
                <w:rFonts w:ascii="Candara" w:hAnsi="Candara"/>
                <w:b/>
                <w:sz w:val="24"/>
              </w:rPr>
            </w:pPr>
            <w:r w:rsidRPr="000F4063">
              <w:rPr>
                <w:rFonts w:ascii="Candara" w:hAnsi="Candara"/>
                <w:b/>
                <w:sz w:val="24"/>
              </w:rPr>
              <w:t>Year completed</w:t>
            </w:r>
          </w:p>
        </w:tc>
        <w:tc>
          <w:tcPr>
            <w:tcW w:w="1061" w:type="pct"/>
            <w:shd w:val="clear" w:color="auto" w:fill="BDD6EE" w:themeFill="accent1" w:themeFillTint="66"/>
          </w:tcPr>
          <w:p w14:paraId="0F1622E9" w14:textId="77777777" w:rsidR="00A037AE" w:rsidRPr="000F4063" w:rsidRDefault="000F4063" w:rsidP="007A2FB2">
            <w:pPr>
              <w:ind w:right="-846"/>
              <w:jc w:val="both"/>
              <w:rPr>
                <w:rFonts w:ascii="Candara" w:hAnsi="Candara"/>
                <w:b/>
                <w:sz w:val="24"/>
              </w:rPr>
            </w:pPr>
            <w:r w:rsidRPr="000F4063">
              <w:rPr>
                <w:rFonts w:ascii="Candara" w:hAnsi="Candara"/>
                <w:b/>
                <w:sz w:val="24"/>
              </w:rPr>
              <w:t>Initials</w:t>
            </w:r>
          </w:p>
        </w:tc>
      </w:tr>
      <w:tr w:rsidR="00A037AE" w14:paraId="29D0FF25" w14:textId="77777777" w:rsidTr="000F4063">
        <w:tc>
          <w:tcPr>
            <w:tcW w:w="2044" w:type="pct"/>
          </w:tcPr>
          <w:p w14:paraId="1A5DCE29" w14:textId="77777777" w:rsidR="00A037AE" w:rsidRDefault="000F4063" w:rsidP="007A2FB2">
            <w:pPr>
              <w:ind w:right="-846"/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RMS Chemical Safety Training</w:t>
            </w:r>
          </w:p>
        </w:tc>
        <w:tc>
          <w:tcPr>
            <w:tcW w:w="1895" w:type="pct"/>
          </w:tcPr>
          <w:p w14:paraId="1BBABB8F" w14:textId="77777777" w:rsidR="00A037AE" w:rsidRDefault="00A037AE" w:rsidP="007A2FB2">
            <w:pPr>
              <w:ind w:right="-846"/>
              <w:jc w:val="both"/>
              <w:rPr>
                <w:rFonts w:ascii="Candara" w:hAnsi="Candara"/>
                <w:sz w:val="24"/>
              </w:rPr>
            </w:pPr>
          </w:p>
        </w:tc>
        <w:tc>
          <w:tcPr>
            <w:tcW w:w="1061" w:type="pct"/>
          </w:tcPr>
          <w:p w14:paraId="65BA2D6C" w14:textId="77777777" w:rsidR="00A037AE" w:rsidRDefault="00A037AE" w:rsidP="007A2FB2">
            <w:pPr>
              <w:ind w:right="-846"/>
              <w:jc w:val="both"/>
              <w:rPr>
                <w:rFonts w:ascii="Candara" w:hAnsi="Candara"/>
                <w:sz w:val="24"/>
              </w:rPr>
            </w:pPr>
          </w:p>
          <w:p w14:paraId="326D6539" w14:textId="77777777" w:rsidR="004C03B1" w:rsidRDefault="004C03B1" w:rsidP="007A2FB2">
            <w:pPr>
              <w:ind w:right="-846"/>
              <w:jc w:val="both"/>
              <w:rPr>
                <w:rFonts w:ascii="Candara" w:hAnsi="Candara"/>
                <w:sz w:val="24"/>
              </w:rPr>
            </w:pPr>
          </w:p>
        </w:tc>
      </w:tr>
      <w:tr w:rsidR="00A037AE" w14:paraId="233F74BD" w14:textId="77777777" w:rsidTr="000F4063">
        <w:tc>
          <w:tcPr>
            <w:tcW w:w="2044" w:type="pct"/>
          </w:tcPr>
          <w:p w14:paraId="51D8F433" w14:textId="77777777" w:rsidR="00A037AE" w:rsidRDefault="000F4063" w:rsidP="007A2FB2">
            <w:pPr>
              <w:ind w:right="-846"/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Chemistry Department Fire</w:t>
            </w:r>
          </w:p>
          <w:p w14:paraId="0B1D267E" w14:textId="77777777" w:rsidR="000F4063" w:rsidRDefault="000F4063" w:rsidP="007A2FB2">
            <w:pPr>
              <w:ind w:right="-846"/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Extinguisher Training</w:t>
            </w:r>
          </w:p>
          <w:p w14:paraId="785A5AB4" w14:textId="77777777" w:rsidR="009D3E91" w:rsidRDefault="009D3E91" w:rsidP="007A2FB2">
            <w:pPr>
              <w:ind w:right="-846"/>
              <w:jc w:val="both"/>
              <w:rPr>
                <w:rFonts w:ascii="Candara" w:hAnsi="Candara"/>
                <w:sz w:val="24"/>
              </w:rPr>
            </w:pPr>
          </w:p>
        </w:tc>
        <w:tc>
          <w:tcPr>
            <w:tcW w:w="1895" w:type="pct"/>
          </w:tcPr>
          <w:p w14:paraId="3D56AEAA" w14:textId="77777777" w:rsidR="00A037AE" w:rsidRDefault="00A037AE" w:rsidP="007A2FB2">
            <w:pPr>
              <w:ind w:right="-846"/>
              <w:jc w:val="both"/>
              <w:rPr>
                <w:rFonts w:ascii="Candara" w:hAnsi="Candara"/>
                <w:sz w:val="24"/>
              </w:rPr>
            </w:pPr>
          </w:p>
        </w:tc>
        <w:tc>
          <w:tcPr>
            <w:tcW w:w="1061" w:type="pct"/>
          </w:tcPr>
          <w:p w14:paraId="41779297" w14:textId="77777777" w:rsidR="00A037AE" w:rsidRDefault="00A037AE" w:rsidP="007A2FB2">
            <w:pPr>
              <w:ind w:right="-846"/>
              <w:jc w:val="both"/>
              <w:rPr>
                <w:rFonts w:ascii="Candara" w:hAnsi="Candara"/>
                <w:sz w:val="24"/>
              </w:rPr>
            </w:pPr>
          </w:p>
        </w:tc>
      </w:tr>
      <w:tr w:rsidR="00F05A49" w14:paraId="190DBCBB" w14:textId="77777777" w:rsidTr="000F4063">
        <w:tc>
          <w:tcPr>
            <w:tcW w:w="2044" w:type="pct"/>
          </w:tcPr>
          <w:p w14:paraId="546E2DE2" w14:textId="77777777" w:rsidR="009D3E91" w:rsidRDefault="009D3E91" w:rsidP="007A2FB2">
            <w:pPr>
              <w:ind w:right="-846"/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Chemistry Department Safety </w:t>
            </w:r>
          </w:p>
          <w:p w14:paraId="21E30BEC" w14:textId="77777777" w:rsidR="00F05A49" w:rsidRDefault="009D3E91" w:rsidP="007A2FB2">
            <w:pPr>
              <w:ind w:right="-846"/>
              <w:jc w:val="both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Orientation</w:t>
            </w:r>
          </w:p>
          <w:p w14:paraId="1E4D27E4" w14:textId="77777777" w:rsidR="009D3E91" w:rsidRDefault="009D3E91" w:rsidP="007A2FB2">
            <w:pPr>
              <w:ind w:right="-846"/>
              <w:jc w:val="both"/>
              <w:rPr>
                <w:rFonts w:ascii="Candara" w:hAnsi="Candara"/>
                <w:sz w:val="24"/>
              </w:rPr>
            </w:pPr>
          </w:p>
        </w:tc>
        <w:tc>
          <w:tcPr>
            <w:tcW w:w="1895" w:type="pct"/>
          </w:tcPr>
          <w:p w14:paraId="1100106D" w14:textId="77777777" w:rsidR="00F05A49" w:rsidRDefault="00F05A49" w:rsidP="007A2FB2">
            <w:pPr>
              <w:ind w:right="-846"/>
              <w:jc w:val="both"/>
              <w:rPr>
                <w:rFonts w:ascii="Candara" w:hAnsi="Candara"/>
                <w:sz w:val="24"/>
              </w:rPr>
            </w:pPr>
          </w:p>
        </w:tc>
        <w:tc>
          <w:tcPr>
            <w:tcW w:w="1061" w:type="pct"/>
          </w:tcPr>
          <w:p w14:paraId="4A82DAB9" w14:textId="77777777" w:rsidR="00F05A49" w:rsidRDefault="00F05A49" w:rsidP="007A2FB2">
            <w:pPr>
              <w:ind w:right="-846"/>
              <w:jc w:val="both"/>
              <w:rPr>
                <w:rFonts w:ascii="Candara" w:hAnsi="Candara"/>
                <w:sz w:val="24"/>
              </w:rPr>
            </w:pPr>
          </w:p>
        </w:tc>
      </w:tr>
      <w:tr w:rsidR="00814535" w14:paraId="069C9F8A" w14:textId="77777777" w:rsidTr="00814535">
        <w:tc>
          <w:tcPr>
            <w:tcW w:w="3939" w:type="pct"/>
            <w:gridSpan w:val="2"/>
            <w:shd w:val="clear" w:color="auto" w:fill="F7CAAC" w:themeFill="accent2" w:themeFillTint="66"/>
          </w:tcPr>
          <w:p w14:paraId="3F0E1D63" w14:textId="77777777" w:rsidR="00814535" w:rsidRPr="00814535" w:rsidRDefault="009D3E91" w:rsidP="007A2FB2">
            <w:pPr>
              <w:ind w:right="-846"/>
              <w:jc w:val="both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Laboratory Director’s</w:t>
            </w:r>
            <w:r w:rsidRPr="00814535">
              <w:rPr>
                <w:rFonts w:ascii="Candara" w:hAnsi="Candara"/>
                <w:b/>
                <w:sz w:val="24"/>
              </w:rPr>
              <w:t xml:space="preserve"> Initials</w:t>
            </w:r>
          </w:p>
        </w:tc>
        <w:tc>
          <w:tcPr>
            <w:tcW w:w="1061" w:type="pct"/>
            <w:shd w:val="clear" w:color="auto" w:fill="F7CAAC" w:themeFill="accent2" w:themeFillTint="66"/>
          </w:tcPr>
          <w:p w14:paraId="1B8A356F" w14:textId="77777777" w:rsidR="00814535" w:rsidRDefault="00814535" w:rsidP="007A2FB2">
            <w:pPr>
              <w:ind w:right="-846"/>
              <w:jc w:val="both"/>
              <w:rPr>
                <w:rFonts w:ascii="Candara" w:hAnsi="Candara"/>
                <w:sz w:val="24"/>
              </w:rPr>
            </w:pPr>
          </w:p>
          <w:p w14:paraId="2030AE54" w14:textId="77777777" w:rsidR="00814535" w:rsidRDefault="00814535" w:rsidP="007A2FB2">
            <w:pPr>
              <w:ind w:right="-846"/>
              <w:jc w:val="both"/>
              <w:rPr>
                <w:rFonts w:ascii="Candara" w:hAnsi="Candara"/>
                <w:sz w:val="24"/>
              </w:rPr>
            </w:pPr>
          </w:p>
        </w:tc>
      </w:tr>
    </w:tbl>
    <w:p w14:paraId="41A12E80" w14:textId="77777777" w:rsidR="00E31805" w:rsidRDefault="00E31805" w:rsidP="00E31805">
      <w:pPr>
        <w:ind w:left="-567" w:right="-846"/>
        <w:jc w:val="both"/>
        <w:rPr>
          <w:rFonts w:ascii="Candara" w:hAnsi="Candara"/>
          <w:sz w:val="24"/>
        </w:rPr>
      </w:pPr>
    </w:p>
    <w:p w14:paraId="5F81B545" w14:textId="77777777" w:rsidR="008B6EB5" w:rsidRDefault="00A65BA1" w:rsidP="00E31805">
      <w:pPr>
        <w:ind w:left="-567" w:right="-846"/>
        <w:jc w:val="both"/>
        <w:rPr>
          <w:rFonts w:ascii="Candara" w:hAnsi="Candara"/>
          <w:sz w:val="24"/>
        </w:rPr>
      </w:pPr>
      <w:r w:rsidRPr="006602D6">
        <w:rPr>
          <w:rFonts w:ascii="Candara" w:hAnsi="Candara"/>
          <w:sz w:val="24"/>
        </w:rPr>
        <w:t>You will be in charge of instructing students in the proper use of each piece of equipment, and proper safety protocols</w:t>
      </w:r>
      <w:r w:rsidR="00F05A49">
        <w:rPr>
          <w:rFonts w:ascii="Candara" w:hAnsi="Candara"/>
          <w:sz w:val="24"/>
        </w:rPr>
        <w:t xml:space="preserve">.  </w:t>
      </w:r>
      <w:r w:rsidRPr="006602D6">
        <w:rPr>
          <w:rFonts w:ascii="Candara" w:hAnsi="Candara"/>
          <w:sz w:val="24"/>
        </w:rPr>
        <w:t>If you are unsure, at any time, in the use of the equipment, please don’t hesitate to ask.</w:t>
      </w:r>
    </w:p>
    <w:p w14:paraId="0E1410EE" w14:textId="77777777" w:rsidR="00E31805" w:rsidRDefault="00E31805" w:rsidP="00D80D60">
      <w:pPr>
        <w:ind w:left="-567" w:right="-846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 a graduate student, it is expected that you will have completed an undergraduate degree where you will have been shown the proper use of many pieces of lab equipment, such as a spatula, balance, beaker, graduated cylinder, etc</w:t>
      </w:r>
      <w:r w:rsidRPr="00E31805">
        <w:rPr>
          <w:rFonts w:ascii="Candara" w:hAnsi="Candara"/>
          <w:b/>
          <w:i/>
          <w:sz w:val="24"/>
        </w:rPr>
        <w:t>.  Putting your initials in the box b</w:t>
      </w:r>
      <w:r>
        <w:rPr>
          <w:rFonts w:ascii="Candara" w:hAnsi="Candara"/>
          <w:b/>
          <w:i/>
          <w:sz w:val="24"/>
        </w:rPr>
        <w:t>elow will indicate that you are comfortable in</w:t>
      </w:r>
      <w:r w:rsidRPr="00E31805">
        <w:rPr>
          <w:rFonts w:ascii="Candara" w:hAnsi="Candara"/>
          <w:b/>
          <w:i/>
          <w:sz w:val="24"/>
        </w:rPr>
        <w:t xml:space="preserve"> the basic operation of most of the pieces of glassware and equipment found in an undergraduate teaching laboratory</w:t>
      </w:r>
      <w:r>
        <w:rPr>
          <w:rFonts w:ascii="Candara" w:hAnsi="Candara"/>
          <w:sz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6"/>
        <w:gridCol w:w="1984"/>
      </w:tblGrid>
      <w:tr w:rsidR="00E31805" w14:paraId="4E0D7005" w14:textId="77777777" w:rsidTr="00E31805">
        <w:tc>
          <w:tcPr>
            <w:tcW w:w="3939" w:type="pct"/>
          </w:tcPr>
          <w:p w14:paraId="32DA2D6A" w14:textId="77777777" w:rsidR="00E31805" w:rsidRPr="00E31805" w:rsidRDefault="00E31805" w:rsidP="00D80D60">
            <w:pPr>
              <w:ind w:right="-846"/>
              <w:jc w:val="both"/>
              <w:rPr>
                <w:rFonts w:ascii="Candara" w:hAnsi="Candara"/>
                <w:b/>
                <w:sz w:val="24"/>
              </w:rPr>
            </w:pPr>
            <w:r w:rsidRPr="00E31805">
              <w:rPr>
                <w:rFonts w:ascii="Candara" w:hAnsi="Candara"/>
                <w:b/>
                <w:sz w:val="24"/>
              </w:rPr>
              <w:t>Teaching Assistant’s Init</w:t>
            </w:r>
            <w:r w:rsidR="00F05A49">
              <w:rPr>
                <w:rFonts w:ascii="Candara" w:hAnsi="Candara"/>
                <w:b/>
                <w:sz w:val="24"/>
              </w:rPr>
              <w:t>i</w:t>
            </w:r>
            <w:r w:rsidRPr="00E31805">
              <w:rPr>
                <w:rFonts w:ascii="Candara" w:hAnsi="Candara"/>
                <w:b/>
                <w:sz w:val="24"/>
              </w:rPr>
              <w:t>als</w:t>
            </w:r>
          </w:p>
        </w:tc>
        <w:tc>
          <w:tcPr>
            <w:tcW w:w="1061" w:type="pct"/>
          </w:tcPr>
          <w:p w14:paraId="770D02C3" w14:textId="77777777" w:rsidR="00E31805" w:rsidRDefault="00E31805" w:rsidP="00D80D60">
            <w:pPr>
              <w:ind w:right="-846"/>
              <w:jc w:val="both"/>
              <w:rPr>
                <w:rFonts w:ascii="Candara" w:hAnsi="Candara"/>
                <w:sz w:val="24"/>
              </w:rPr>
            </w:pPr>
          </w:p>
          <w:p w14:paraId="492FE914" w14:textId="77777777" w:rsidR="00E31805" w:rsidRDefault="00E31805" w:rsidP="00D80D60">
            <w:pPr>
              <w:ind w:right="-846"/>
              <w:jc w:val="both"/>
              <w:rPr>
                <w:rFonts w:ascii="Candara" w:hAnsi="Candara"/>
                <w:sz w:val="24"/>
              </w:rPr>
            </w:pPr>
          </w:p>
        </w:tc>
      </w:tr>
      <w:tr w:rsidR="00E31805" w14:paraId="41D9D63E" w14:textId="77777777" w:rsidTr="00E31805">
        <w:tc>
          <w:tcPr>
            <w:tcW w:w="3939" w:type="pct"/>
            <w:shd w:val="clear" w:color="auto" w:fill="F7CAAC" w:themeFill="accent2" w:themeFillTint="66"/>
          </w:tcPr>
          <w:p w14:paraId="748F3BCA" w14:textId="77777777" w:rsidR="00E31805" w:rsidRPr="00E31805" w:rsidRDefault="009D3E91" w:rsidP="00D80D60">
            <w:pPr>
              <w:ind w:right="-846"/>
              <w:jc w:val="both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Laboratory Director’s</w:t>
            </w:r>
            <w:r w:rsidRPr="00814535">
              <w:rPr>
                <w:rFonts w:ascii="Candara" w:hAnsi="Candara"/>
                <w:b/>
                <w:sz w:val="24"/>
              </w:rPr>
              <w:t xml:space="preserve"> Initials</w:t>
            </w:r>
          </w:p>
        </w:tc>
        <w:tc>
          <w:tcPr>
            <w:tcW w:w="1061" w:type="pct"/>
            <w:shd w:val="clear" w:color="auto" w:fill="F7CAAC" w:themeFill="accent2" w:themeFillTint="66"/>
          </w:tcPr>
          <w:p w14:paraId="35F5BBA1" w14:textId="77777777" w:rsidR="00E31805" w:rsidRDefault="00E31805" w:rsidP="00D80D60">
            <w:pPr>
              <w:ind w:right="-846"/>
              <w:jc w:val="both"/>
              <w:rPr>
                <w:rFonts w:ascii="Candara" w:hAnsi="Candara"/>
                <w:sz w:val="24"/>
              </w:rPr>
            </w:pPr>
          </w:p>
          <w:p w14:paraId="2F2BE415" w14:textId="77777777" w:rsidR="00E31805" w:rsidRDefault="00E31805" w:rsidP="00D80D60">
            <w:pPr>
              <w:ind w:right="-846"/>
              <w:jc w:val="both"/>
              <w:rPr>
                <w:rFonts w:ascii="Candara" w:hAnsi="Candara"/>
                <w:sz w:val="24"/>
              </w:rPr>
            </w:pPr>
          </w:p>
        </w:tc>
      </w:tr>
    </w:tbl>
    <w:p w14:paraId="5CFCCF7B" w14:textId="77777777" w:rsidR="00E31805" w:rsidRDefault="00E31805" w:rsidP="00E31805">
      <w:pPr>
        <w:ind w:left="-567" w:right="-846"/>
        <w:jc w:val="both"/>
        <w:rPr>
          <w:rFonts w:ascii="Candara" w:hAnsi="Candara"/>
          <w:sz w:val="24"/>
        </w:rPr>
      </w:pPr>
    </w:p>
    <w:p w14:paraId="69B07C0B" w14:textId="77777777" w:rsidR="00A65BA1" w:rsidRDefault="00D80D60" w:rsidP="00E31805">
      <w:pPr>
        <w:ind w:left="-567" w:right="-846"/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If you </w:t>
      </w:r>
      <w:r w:rsidR="00E31805">
        <w:rPr>
          <w:rFonts w:ascii="Candara" w:hAnsi="Candara"/>
          <w:sz w:val="24"/>
        </w:rPr>
        <w:t>don’t remember the proper use of lab equipment from your undergraduate degree</w:t>
      </w:r>
      <w:r>
        <w:rPr>
          <w:rFonts w:ascii="Candara" w:hAnsi="Candara"/>
          <w:sz w:val="24"/>
        </w:rPr>
        <w:t>, please ask for further assistance.</w:t>
      </w:r>
    </w:p>
    <w:p w14:paraId="3293B473" w14:textId="77777777" w:rsidR="00E31805" w:rsidRDefault="00E31805" w:rsidP="00E31805">
      <w:pPr>
        <w:ind w:left="-567" w:right="-846"/>
        <w:jc w:val="both"/>
        <w:rPr>
          <w:rFonts w:ascii="Candara" w:hAnsi="Candara"/>
          <w:sz w:val="24"/>
        </w:rPr>
      </w:pPr>
    </w:p>
    <w:p w14:paraId="677E5C51" w14:textId="77777777" w:rsidR="00E31805" w:rsidRDefault="00E31805" w:rsidP="00E31805">
      <w:pPr>
        <w:ind w:left="-567" w:right="-846"/>
        <w:jc w:val="both"/>
        <w:rPr>
          <w:rFonts w:ascii="Candara" w:hAnsi="Candara"/>
          <w:sz w:val="24"/>
        </w:rPr>
      </w:pPr>
    </w:p>
    <w:p w14:paraId="75A886A2" w14:textId="77777777" w:rsidR="00E31805" w:rsidRDefault="00E31805" w:rsidP="00E84A05">
      <w:pPr>
        <w:ind w:right="-846"/>
        <w:jc w:val="both"/>
        <w:rPr>
          <w:rFonts w:ascii="Candara" w:hAnsi="Candara"/>
          <w:sz w:val="24"/>
        </w:rPr>
      </w:pPr>
    </w:p>
    <w:p w14:paraId="0D90D773" w14:textId="77777777" w:rsidR="009F16FA" w:rsidRDefault="009F16FA" w:rsidP="00E84A05">
      <w:pPr>
        <w:ind w:right="-846"/>
        <w:jc w:val="both"/>
        <w:rPr>
          <w:rFonts w:ascii="Candara" w:hAnsi="Candara"/>
          <w:sz w:val="24"/>
        </w:rPr>
      </w:pPr>
    </w:p>
    <w:p w14:paraId="5D41F4AE" w14:textId="77777777" w:rsidR="00F05A49" w:rsidRDefault="00F05A49" w:rsidP="009D3E91">
      <w:pPr>
        <w:ind w:right="-846"/>
        <w:jc w:val="both"/>
        <w:rPr>
          <w:rFonts w:ascii="Candara" w:hAnsi="Candara"/>
          <w:sz w:val="24"/>
        </w:rPr>
      </w:pPr>
    </w:p>
    <w:p w14:paraId="46548C8E" w14:textId="12123C5A" w:rsidR="00F05A49" w:rsidRPr="00976FB8" w:rsidRDefault="00F05A49" w:rsidP="00F05A49">
      <w:pPr>
        <w:shd w:val="clear" w:color="auto" w:fill="000000" w:themeFill="text1"/>
        <w:ind w:left="-567" w:right="-846"/>
        <w:jc w:val="center"/>
        <w:rPr>
          <w:rFonts w:ascii="Candara" w:hAnsi="Candara"/>
          <w:b/>
          <w:sz w:val="24"/>
        </w:rPr>
      </w:pPr>
      <w:r w:rsidRPr="00976FB8">
        <w:rPr>
          <w:rFonts w:ascii="Candara" w:hAnsi="Candara"/>
          <w:b/>
          <w:sz w:val="24"/>
        </w:rPr>
        <w:lastRenderedPageBreak/>
        <w:t>Experiment</w:t>
      </w:r>
      <w:r>
        <w:rPr>
          <w:rFonts w:ascii="Candara" w:hAnsi="Candara"/>
          <w:b/>
          <w:sz w:val="24"/>
        </w:rPr>
        <w:t xml:space="preserve"> 1 </w:t>
      </w:r>
      <w:r w:rsidR="0081704E">
        <w:rPr>
          <w:rFonts w:ascii="Candara" w:hAnsi="Candara"/>
          <w:b/>
          <w:sz w:val="24"/>
        </w:rPr>
        <w:t>Risk 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8"/>
        <w:gridCol w:w="991"/>
        <w:gridCol w:w="991"/>
      </w:tblGrid>
      <w:tr w:rsidR="009D3E91" w14:paraId="000A1BA8" w14:textId="77777777" w:rsidTr="009D3E91">
        <w:tc>
          <w:tcPr>
            <w:tcW w:w="3939" w:type="pct"/>
            <w:shd w:val="clear" w:color="auto" w:fill="BDD6EE" w:themeFill="accent1" w:themeFillTint="66"/>
          </w:tcPr>
          <w:p w14:paraId="34A0F928" w14:textId="6A7399EB" w:rsidR="009D3E91" w:rsidRPr="00976FB8" w:rsidRDefault="009D3E91" w:rsidP="00A118E9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76FB8">
              <w:rPr>
                <w:rFonts w:ascii="Candara" w:hAnsi="Candara"/>
                <w:b/>
                <w:sz w:val="24"/>
              </w:rPr>
              <w:t>Equipment</w:t>
            </w:r>
            <w:r w:rsidR="0081704E">
              <w:rPr>
                <w:rFonts w:ascii="Candara" w:hAnsi="Candara"/>
                <w:b/>
                <w:sz w:val="24"/>
              </w:rPr>
              <w:t>/Procedure</w:t>
            </w:r>
          </w:p>
        </w:tc>
        <w:tc>
          <w:tcPr>
            <w:tcW w:w="530" w:type="pct"/>
            <w:shd w:val="clear" w:color="auto" w:fill="BDD6EE" w:themeFill="accent1" w:themeFillTint="66"/>
          </w:tcPr>
          <w:p w14:paraId="1E8337A5" w14:textId="77777777" w:rsidR="009D3E91" w:rsidRPr="00976FB8" w:rsidRDefault="009D3E91" w:rsidP="00A118E9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76FB8">
              <w:rPr>
                <w:rFonts w:ascii="Candara" w:hAnsi="Candara"/>
                <w:b/>
                <w:sz w:val="24"/>
              </w:rPr>
              <w:t>Initials</w:t>
            </w:r>
          </w:p>
          <w:p w14:paraId="2AFA6CB1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64287B2B" w14:textId="77777777" w:rsidR="009D3E91" w:rsidRPr="00976FB8" w:rsidRDefault="009D3E91" w:rsidP="00A118E9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Date</w:t>
            </w:r>
          </w:p>
        </w:tc>
      </w:tr>
      <w:tr w:rsidR="009D3E91" w14:paraId="1BC08BE7" w14:textId="77777777" w:rsidTr="009D3E91">
        <w:tc>
          <w:tcPr>
            <w:tcW w:w="3939" w:type="pct"/>
          </w:tcPr>
          <w:p w14:paraId="1ED3B940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  <w:p w14:paraId="3B768F17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4E5C275E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405F1BF6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1C88FCF7" w14:textId="77777777" w:rsidTr="009D3E91">
        <w:tc>
          <w:tcPr>
            <w:tcW w:w="3939" w:type="pct"/>
          </w:tcPr>
          <w:p w14:paraId="44C3E719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  <w:p w14:paraId="2A857D2E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5E20120B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0F612304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33B5120B" w14:textId="77777777" w:rsidTr="009D3E91">
        <w:tc>
          <w:tcPr>
            <w:tcW w:w="3939" w:type="pct"/>
          </w:tcPr>
          <w:p w14:paraId="4E5D3F29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  <w:p w14:paraId="6A4CE0E8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225D1C65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691708AF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59397BE2" w14:textId="77777777" w:rsidTr="009D3E91">
        <w:tc>
          <w:tcPr>
            <w:tcW w:w="3939" w:type="pct"/>
          </w:tcPr>
          <w:p w14:paraId="4481FC20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  <w:p w14:paraId="49B22015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518591E8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0C3B47AD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2807072B" w14:textId="77777777" w:rsidTr="009D3E91">
        <w:tc>
          <w:tcPr>
            <w:tcW w:w="3939" w:type="pct"/>
            <w:shd w:val="clear" w:color="auto" w:fill="F7CAAC" w:themeFill="accent2" w:themeFillTint="66"/>
          </w:tcPr>
          <w:p w14:paraId="0D52643F" w14:textId="77777777" w:rsidR="009D3E91" w:rsidRDefault="009D3E91" w:rsidP="009D3E91">
            <w:pPr>
              <w:ind w:right="-846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Laboratory Director’s</w:t>
            </w:r>
            <w:r w:rsidRPr="00814535">
              <w:rPr>
                <w:rFonts w:ascii="Candara" w:hAnsi="Candara"/>
                <w:b/>
                <w:sz w:val="24"/>
              </w:rPr>
              <w:t xml:space="preserve"> Initials</w:t>
            </w:r>
            <w:r>
              <w:rPr>
                <w:rFonts w:ascii="Candara" w:hAnsi="Candara"/>
                <w:b/>
                <w:sz w:val="24"/>
              </w:rPr>
              <w:t xml:space="preserve"> and Date</w:t>
            </w:r>
            <w:r>
              <w:rPr>
                <w:rFonts w:ascii="Candara" w:hAnsi="Candara"/>
                <w:sz w:val="24"/>
              </w:rPr>
              <w:t xml:space="preserve"> </w:t>
            </w:r>
          </w:p>
          <w:p w14:paraId="2CDC81E1" w14:textId="77777777" w:rsidR="009D3E91" w:rsidRPr="002A3274" w:rsidRDefault="009D3E91" w:rsidP="00A118E9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530" w:type="pct"/>
            <w:shd w:val="clear" w:color="auto" w:fill="F7CAAC" w:themeFill="accent2" w:themeFillTint="66"/>
          </w:tcPr>
          <w:p w14:paraId="226F6909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F7CAAC" w:themeFill="accent2" w:themeFillTint="66"/>
          </w:tcPr>
          <w:p w14:paraId="271D3F02" w14:textId="77777777" w:rsidR="009D3E91" w:rsidRDefault="009D3E91" w:rsidP="00A118E9">
            <w:pPr>
              <w:ind w:right="-846"/>
              <w:rPr>
                <w:rFonts w:ascii="Candara" w:hAnsi="Candara"/>
                <w:sz w:val="24"/>
              </w:rPr>
            </w:pPr>
          </w:p>
        </w:tc>
      </w:tr>
    </w:tbl>
    <w:p w14:paraId="30AAD57D" w14:textId="77777777" w:rsidR="00F05A49" w:rsidRDefault="00F05A49" w:rsidP="00F05A49">
      <w:pPr>
        <w:ind w:right="-846"/>
        <w:rPr>
          <w:rFonts w:ascii="Candara" w:hAnsi="Candara"/>
          <w:sz w:val="24"/>
        </w:rPr>
      </w:pPr>
    </w:p>
    <w:p w14:paraId="24CCE039" w14:textId="5C29B364" w:rsidR="00F05A49" w:rsidRPr="0087786E" w:rsidRDefault="00F05A49" w:rsidP="00F05A49">
      <w:pPr>
        <w:shd w:val="clear" w:color="auto" w:fill="000000" w:themeFill="text1"/>
        <w:ind w:left="-567" w:right="-846"/>
        <w:jc w:val="center"/>
        <w:rPr>
          <w:rFonts w:ascii="Candara" w:hAnsi="Candara"/>
          <w:b/>
          <w:sz w:val="24"/>
        </w:rPr>
      </w:pPr>
      <w:r w:rsidRPr="0087786E">
        <w:rPr>
          <w:rFonts w:ascii="Candara" w:hAnsi="Candara"/>
          <w:b/>
          <w:sz w:val="24"/>
        </w:rPr>
        <w:t xml:space="preserve">Experiment </w:t>
      </w:r>
      <w:r>
        <w:rPr>
          <w:rFonts w:ascii="Candara" w:hAnsi="Candara"/>
          <w:b/>
          <w:sz w:val="24"/>
        </w:rPr>
        <w:t>2</w:t>
      </w:r>
      <w:r w:rsidR="0081704E">
        <w:rPr>
          <w:rFonts w:ascii="Candara" w:hAnsi="Candara"/>
          <w:b/>
          <w:sz w:val="24"/>
        </w:rPr>
        <w:t xml:space="preserve"> Risk 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8"/>
        <w:gridCol w:w="991"/>
        <w:gridCol w:w="991"/>
      </w:tblGrid>
      <w:tr w:rsidR="009D3E91" w14:paraId="6E0217C2" w14:textId="77777777" w:rsidTr="00CB5B4A">
        <w:tc>
          <w:tcPr>
            <w:tcW w:w="3939" w:type="pct"/>
            <w:shd w:val="clear" w:color="auto" w:fill="BDD6EE" w:themeFill="accent1" w:themeFillTint="66"/>
          </w:tcPr>
          <w:p w14:paraId="62C2ACF1" w14:textId="1DEC3EC9" w:rsidR="009D3E91" w:rsidRPr="00976FB8" w:rsidRDefault="0081704E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76FB8">
              <w:rPr>
                <w:rFonts w:ascii="Candara" w:hAnsi="Candara"/>
                <w:b/>
                <w:sz w:val="24"/>
              </w:rPr>
              <w:t>Equipment</w:t>
            </w:r>
            <w:r>
              <w:rPr>
                <w:rFonts w:ascii="Candara" w:hAnsi="Candara"/>
                <w:b/>
                <w:sz w:val="24"/>
              </w:rPr>
              <w:t>/Procedure</w:t>
            </w:r>
          </w:p>
        </w:tc>
        <w:tc>
          <w:tcPr>
            <w:tcW w:w="530" w:type="pct"/>
            <w:shd w:val="clear" w:color="auto" w:fill="BDD6EE" w:themeFill="accent1" w:themeFillTint="66"/>
          </w:tcPr>
          <w:p w14:paraId="61718944" w14:textId="77777777" w:rsidR="009D3E91" w:rsidRPr="00976FB8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76FB8">
              <w:rPr>
                <w:rFonts w:ascii="Candara" w:hAnsi="Candara"/>
                <w:b/>
                <w:sz w:val="24"/>
              </w:rPr>
              <w:t>Initials</w:t>
            </w:r>
          </w:p>
          <w:p w14:paraId="5BABEF3C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6E05C276" w14:textId="77777777" w:rsidR="009D3E91" w:rsidRPr="00976FB8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Date</w:t>
            </w:r>
          </w:p>
        </w:tc>
      </w:tr>
      <w:tr w:rsidR="009D3E91" w14:paraId="76C7237B" w14:textId="77777777" w:rsidTr="00CB5B4A">
        <w:tc>
          <w:tcPr>
            <w:tcW w:w="3939" w:type="pct"/>
          </w:tcPr>
          <w:p w14:paraId="61566715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4ABD8957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644A99FB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1D02280C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058635CF" w14:textId="77777777" w:rsidTr="00CB5B4A">
        <w:tc>
          <w:tcPr>
            <w:tcW w:w="3939" w:type="pct"/>
          </w:tcPr>
          <w:p w14:paraId="50A91EB1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030B53A2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64940D78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1ED5A777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0DC810F4" w14:textId="77777777" w:rsidTr="00CB5B4A">
        <w:tc>
          <w:tcPr>
            <w:tcW w:w="3939" w:type="pct"/>
          </w:tcPr>
          <w:p w14:paraId="08CAF4CF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6D1E5BEC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40B96BD0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2469E6CD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63D90B3F" w14:textId="77777777" w:rsidTr="00CB5B4A">
        <w:tc>
          <w:tcPr>
            <w:tcW w:w="3939" w:type="pct"/>
          </w:tcPr>
          <w:p w14:paraId="4F3F293F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451E301A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32282399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48EA695E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75C63563" w14:textId="77777777" w:rsidTr="00CB5B4A">
        <w:tc>
          <w:tcPr>
            <w:tcW w:w="3939" w:type="pct"/>
            <w:shd w:val="clear" w:color="auto" w:fill="F7CAAC" w:themeFill="accent2" w:themeFillTint="66"/>
          </w:tcPr>
          <w:p w14:paraId="18915066" w14:textId="77777777" w:rsidR="009D3E91" w:rsidRDefault="009D3E91" w:rsidP="009D3E91">
            <w:pPr>
              <w:ind w:right="-846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Laboratory Director’s</w:t>
            </w:r>
            <w:r w:rsidRPr="00814535">
              <w:rPr>
                <w:rFonts w:ascii="Candara" w:hAnsi="Candara"/>
                <w:b/>
                <w:sz w:val="24"/>
              </w:rPr>
              <w:t xml:space="preserve"> Initials</w:t>
            </w:r>
            <w:r>
              <w:rPr>
                <w:rFonts w:ascii="Candara" w:hAnsi="Candara"/>
                <w:b/>
                <w:sz w:val="24"/>
              </w:rPr>
              <w:t xml:space="preserve"> and Date</w:t>
            </w:r>
            <w:r>
              <w:rPr>
                <w:rFonts w:ascii="Candara" w:hAnsi="Candara"/>
                <w:sz w:val="24"/>
              </w:rPr>
              <w:t xml:space="preserve"> </w:t>
            </w:r>
          </w:p>
          <w:p w14:paraId="19C60ABC" w14:textId="77777777" w:rsidR="009D3E91" w:rsidRPr="002A3274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530" w:type="pct"/>
            <w:shd w:val="clear" w:color="auto" w:fill="F7CAAC" w:themeFill="accent2" w:themeFillTint="66"/>
          </w:tcPr>
          <w:p w14:paraId="5D96922E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F7CAAC" w:themeFill="accent2" w:themeFillTint="66"/>
          </w:tcPr>
          <w:p w14:paraId="7472DE47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</w:tbl>
    <w:p w14:paraId="4FFB10DF" w14:textId="77777777" w:rsidR="00F05A49" w:rsidRDefault="00F05A49" w:rsidP="00F05A49">
      <w:pPr>
        <w:ind w:left="-567" w:right="-846"/>
        <w:rPr>
          <w:rFonts w:ascii="Candara" w:hAnsi="Candara"/>
          <w:b/>
          <w:sz w:val="24"/>
          <w:shd w:val="clear" w:color="auto" w:fill="000000" w:themeFill="text1"/>
        </w:rPr>
      </w:pPr>
    </w:p>
    <w:p w14:paraId="6DC3293B" w14:textId="486E3114" w:rsidR="00F05A49" w:rsidRPr="0087786E" w:rsidRDefault="00F05A49" w:rsidP="00F05A49">
      <w:pPr>
        <w:shd w:val="clear" w:color="auto" w:fill="000000" w:themeFill="text1"/>
        <w:ind w:left="-567" w:right="-846"/>
        <w:jc w:val="center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Experiment 3</w:t>
      </w:r>
      <w:r w:rsidR="0081704E">
        <w:rPr>
          <w:rFonts w:ascii="Candara" w:hAnsi="Candara"/>
          <w:b/>
          <w:sz w:val="24"/>
        </w:rPr>
        <w:t xml:space="preserve"> Risk 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8"/>
        <w:gridCol w:w="991"/>
        <w:gridCol w:w="991"/>
      </w:tblGrid>
      <w:tr w:rsidR="009D3E91" w14:paraId="25F87BAD" w14:textId="77777777" w:rsidTr="00CB5B4A">
        <w:tc>
          <w:tcPr>
            <w:tcW w:w="3939" w:type="pct"/>
            <w:shd w:val="clear" w:color="auto" w:fill="BDD6EE" w:themeFill="accent1" w:themeFillTint="66"/>
          </w:tcPr>
          <w:p w14:paraId="73119DB0" w14:textId="02500CF4" w:rsidR="009D3E91" w:rsidRPr="00976FB8" w:rsidRDefault="0081704E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76FB8">
              <w:rPr>
                <w:rFonts w:ascii="Candara" w:hAnsi="Candara"/>
                <w:b/>
                <w:sz w:val="24"/>
              </w:rPr>
              <w:t>Equipment</w:t>
            </w:r>
            <w:r>
              <w:rPr>
                <w:rFonts w:ascii="Candara" w:hAnsi="Candara"/>
                <w:b/>
                <w:sz w:val="24"/>
              </w:rPr>
              <w:t>/Procedure</w:t>
            </w:r>
          </w:p>
        </w:tc>
        <w:tc>
          <w:tcPr>
            <w:tcW w:w="530" w:type="pct"/>
            <w:shd w:val="clear" w:color="auto" w:fill="BDD6EE" w:themeFill="accent1" w:themeFillTint="66"/>
          </w:tcPr>
          <w:p w14:paraId="05DB6074" w14:textId="77777777" w:rsidR="009D3E91" w:rsidRPr="00976FB8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76FB8">
              <w:rPr>
                <w:rFonts w:ascii="Candara" w:hAnsi="Candara"/>
                <w:b/>
                <w:sz w:val="24"/>
              </w:rPr>
              <w:t>Initials</w:t>
            </w:r>
          </w:p>
          <w:p w14:paraId="4C0FEAD4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19B092B2" w14:textId="77777777" w:rsidR="009D3E91" w:rsidRPr="00976FB8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Date</w:t>
            </w:r>
          </w:p>
        </w:tc>
      </w:tr>
      <w:tr w:rsidR="009D3E91" w14:paraId="6839D070" w14:textId="77777777" w:rsidTr="00CB5B4A">
        <w:tc>
          <w:tcPr>
            <w:tcW w:w="3939" w:type="pct"/>
          </w:tcPr>
          <w:p w14:paraId="48AD5A7D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3D75418E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5660BDC0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585C4E6F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52965B0A" w14:textId="77777777" w:rsidTr="00CB5B4A">
        <w:tc>
          <w:tcPr>
            <w:tcW w:w="3939" w:type="pct"/>
          </w:tcPr>
          <w:p w14:paraId="0CFE49E8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12660E5E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7041F1C1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2CE46F80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3671C6D0" w14:textId="77777777" w:rsidTr="00CB5B4A">
        <w:tc>
          <w:tcPr>
            <w:tcW w:w="3939" w:type="pct"/>
          </w:tcPr>
          <w:p w14:paraId="6D2F6ACB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4F20D79F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39FCBB90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2FB4641F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0FEC9F7F" w14:textId="77777777" w:rsidTr="00CB5B4A">
        <w:tc>
          <w:tcPr>
            <w:tcW w:w="3939" w:type="pct"/>
          </w:tcPr>
          <w:p w14:paraId="45E4F354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7B57A837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6CDD49DA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0067246A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2E0EEAC4" w14:textId="77777777" w:rsidTr="00CB5B4A">
        <w:tc>
          <w:tcPr>
            <w:tcW w:w="3939" w:type="pct"/>
            <w:shd w:val="clear" w:color="auto" w:fill="F7CAAC" w:themeFill="accent2" w:themeFillTint="66"/>
          </w:tcPr>
          <w:p w14:paraId="03AF8C54" w14:textId="77777777" w:rsidR="009D3E91" w:rsidRDefault="009D3E91" w:rsidP="009D3E91">
            <w:pPr>
              <w:ind w:right="-846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Laboratory Director’s</w:t>
            </w:r>
            <w:r w:rsidRPr="00814535">
              <w:rPr>
                <w:rFonts w:ascii="Candara" w:hAnsi="Candara"/>
                <w:b/>
                <w:sz w:val="24"/>
              </w:rPr>
              <w:t xml:space="preserve"> Initials</w:t>
            </w:r>
            <w:r>
              <w:rPr>
                <w:rFonts w:ascii="Candara" w:hAnsi="Candara"/>
                <w:b/>
                <w:sz w:val="24"/>
              </w:rPr>
              <w:t xml:space="preserve"> and Date</w:t>
            </w:r>
            <w:r>
              <w:rPr>
                <w:rFonts w:ascii="Candara" w:hAnsi="Candara"/>
                <w:sz w:val="24"/>
              </w:rPr>
              <w:t xml:space="preserve"> </w:t>
            </w:r>
          </w:p>
          <w:p w14:paraId="00A73569" w14:textId="77777777" w:rsidR="009D3E91" w:rsidRPr="002A3274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530" w:type="pct"/>
            <w:shd w:val="clear" w:color="auto" w:fill="F7CAAC" w:themeFill="accent2" w:themeFillTint="66"/>
          </w:tcPr>
          <w:p w14:paraId="29B8C057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F7CAAC" w:themeFill="accent2" w:themeFillTint="66"/>
          </w:tcPr>
          <w:p w14:paraId="2FB7824F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</w:tbl>
    <w:p w14:paraId="0D51216C" w14:textId="465DA4AE" w:rsidR="00F05A49" w:rsidRPr="00976FB8" w:rsidRDefault="00F05A49" w:rsidP="00F05A49">
      <w:pPr>
        <w:shd w:val="clear" w:color="auto" w:fill="000000" w:themeFill="text1"/>
        <w:ind w:left="-567" w:right="-846"/>
        <w:jc w:val="center"/>
        <w:rPr>
          <w:rFonts w:ascii="Candara" w:hAnsi="Candara"/>
          <w:b/>
          <w:sz w:val="24"/>
        </w:rPr>
      </w:pPr>
      <w:r w:rsidRPr="00976FB8">
        <w:rPr>
          <w:rFonts w:ascii="Candara" w:hAnsi="Candara"/>
          <w:b/>
          <w:sz w:val="24"/>
        </w:rPr>
        <w:lastRenderedPageBreak/>
        <w:t>Experiment</w:t>
      </w:r>
      <w:r>
        <w:rPr>
          <w:rFonts w:ascii="Candara" w:hAnsi="Candara"/>
          <w:b/>
          <w:sz w:val="24"/>
        </w:rPr>
        <w:t xml:space="preserve"> 4 </w:t>
      </w:r>
      <w:r w:rsidR="0081704E">
        <w:rPr>
          <w:rFonts w:ascii="Candara" w:hAnsi="Candara"/>
          <w:b/>
          <w:sz w:val="24"/>
        </w:rPr>
        <w:t>Risk 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8"/>
        <w:gridCol w:w="991"/>
        <w:gridCol w:w="991"/>
      </w:tblGrid>
      <w:tr w:rsidR="009D3E91" w14:paraId="7B0EBA13" w14:textId="77777777" w:rsidTr="00CB5B4A">
        <w:tc>
          <w:tcPr>
            <w:tcW w:w="3939" w:type="pct"/>
            <w:shd w:val="clear" w:color="auto" w:fill="BDD6EE" w:themeFill="accent1" w:themeFillTint="66"/>
          </w:tcPr>
          <w:p w14:paraId="7C7BD2E5" w14:textId="2BE977DF" w:rsidR="009D3E91" w:rsidRPr="00976FB8" w:rsidRDefault="0081704E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76FB8">
              <w:rPr>
                <w:rFonts w:ascii="Candara" w:hAnsi="Candara"/>
                <w:b/>
                <w:sz w:val="24"/>
              </w:rPr>
              <w:t>Equipment</w:t>
            </w:r>
            <w:r>
              <w:rPr>
                <w:rFonts w:ascii="Candara" w:hAnsi="Candara"/>
                <w:b/>
                <w:sz w:val="24"/>
              </w:rPr>
              <w:t>/Procedure</w:t>
            </w:r>
          </w:p>
        </w:tc>
        <w:tc>
          <w:tcPr>
            <w:tcW w:w="530" w:type="pct"/>
            <w:shd w:val="clear" w:color="auto" w:fill="BDD6EE" w:themeFill="accent1" w:themeFillTint="66"/>
          </w:tcPr>
          <w:p w14:paraId="355690E8" w14:textId="77777777" w:rsidR="009D3E91" w:rsidRPr="00976FB8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76FB8">
              <w:rPr>
                <w:rFonts w:ascii="Candara" w:hAnsi="Candara"/>
                <w:b/>
                <w:sz w:val="24"/>
              </w:rPr>
              <w:t>Initials</w:t>
            </w:r>
          </w:p>
          <w:p w14:paraId="5501D58B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426A175A" w14:textId="77777777" w:rsidR="009D3E91" w:rsidRPr="00976FB8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Date</w:t>
            </w:r>
          </w:p>
        </w:tc>
      </w:tr>
      <w:tr w:rsidR="009D3E91" w14:paraId="34452236" w14:textId="77777777" w:rsidTr="00CB5B4A">
        <w:tc>
          <w:tcPr>
            <w:tcW w:w="3939" w:type="pct"/>
          </w:tcPr>
          <w:p w14:paraId="7F0557B2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0B023DFB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70107277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4204267B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714107F6" w14:textId="77777777" w:rsidTr="00CB5B4A">
        <w:tc>
          <w:tcPr>
            <w:tcW w:w="3939" w:type="pct"/>
          </w:tcPr>
          <w:p w14:paraId="5B3E502D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0096B108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30123BDA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468ED9A9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5435A936" w14:textId="77777777" w:rsidTr="00CB5B4A">
        <w:tc>
          <w:tcPr>
            <w:tcW w:w="3939" w:type="pct"/>
          </w:tcPr>
          <w:p w14:paraId="66DB6F89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0B52CEB0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02CFE958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7D37794E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1B7979D5" w14:textId="77777777" w:rsidTr="00CB5B4A">
        <w:tc>
          <w:tcPr>
            <w:tcW w:w="3939" w:type="pct"/>
          </w:tcPr>
          <w:p w14:paraId="29A9618C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62100509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1B9E078F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1894B1E6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67FC3A2A" w14:textId="77777777" w:rsidTr="00CB5B4A">
        <w:tc>
          <w:tcPr>
            <w:tcW w:w="3939" w:type="pct"/>
            <w:shd w:val="clear" w:color="auto" w:fill="F7CAAC" w:themeFill="accent2" w:themeFillTint="66"/>
          </w:tcPr>
          <w:p w14:paraId="1E43997A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Laboratory Director’s</w:t>
            </w:r>
            <w:r w:rsidRPr="00814535">
              <w:rPr>
                <w:rFonts w:ascii="Candara" w:hAnsi="Candara"/>
                <w:b/>
                <w:sz w:val="24"/>
              </w:rPr>
              <w:t xml:space="preserve"> Initials</w:t>
            </w:r>
            <w:r>
              <w:rPr>
                <w:rFonts w:ascii="Candara" w:hAnsi="Candara"/>
                <w:b/>
                <w:sz w:val="24"/>
              </w:rPr>
              <w:t xml:space="preserve"> and Date</w:t>
            </w:r>
            <w:r>
              <w:rPr>
                <w:rFonts w:ascii="Candara" w:hAnsi="Candara"/>
                <w:sz w:val="24"/>
              </w:rPr>
              <w:t xml:space="preserve"> </w:t>
            </w:r>
          </w:p>
          <w:p w14:paraId="2263A088" w14:textId="77777777" w:rsidR="009D3E91" w:rsidRPr="002A3274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530" w:type="pct"/>
            <w:shd w:val="clear" w:color="auto" w:fill="F7CAAC" w:themeFill="accent2" w:themeFillTint="66"/>
          </w:tcPr>
          <w:p w14:paraId="6312589F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F7CAAC" w:themeFill="accent2" w:themeFillTint="66"/>
          </w:tcPr>
          <w:p w14:paraId="51DEB616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</w:tbl>
    <w:p w14:paraId="525044BC" w14:textId="77777777" w:rsidR="00F05A49" w:rsidRDefault="00F05A49" w:rsidP="009D3E91">
      <w:pPr>
        <w:spacing w:after="60"/>
        <w:ind w:right="-845"/>
        <w:rPr>
          <w:rFonts w:ascii="Candara" w:hAnsi="Candara"/>
          <w:sz w:val="24"/>
        </w:rPr>
      </w:pPr>
    </w:p>
    <w:p w14:paraId="6C69B437" w14:textId="7EE90B26" w:rsidR="00F05A49" w:rsidRPr="0087786E" w:rsidRDefault="00F05A49" w:rsidP="00F05A49">
      <w:pPr>
        <w:shd w:val="clear" w:color="auto" w:fill="000000" w:themeFill="text1"/>
        <w:ind w:left="-567" w:right="-846"/>
        <w:jc w:val="center"/>
        <w:rPr>
          <w:rFonts w:ascii="Candara" w:hAnsi="Candara"/>
          <w:b/>
          <w:sz w:val="24"/>
        </w:rPr>
      </w:pPr>
      <w:r w:rsidRPr="0087786E">
        <w:rPr>
          <w:rFonts w:ascii="Candara" w:hAnsi="Candara"/>
          <w:b/>
          <w:sz w:val="24"/>
        </w:rPr>
        <w:t xml:space="preserve">Experiment </w:t>
      </w:r>
      <w:r>
        <w:rPr>
          <w:rFonts w:ascii="Candara" w:hAnsi="Candara"/>
          <w:b/>
          <w:sz w:val="24"/>
        </w:rPr>
        <w:t>5</w:t>
      </w:r>
      <w:r w:rsidR="0081704E">
        <w:rPr>
          <w:rFonts w:ascii="Candara" w:hAnsi="Candara"/>
          <w:b/>
          <w:sz w:val="24"/>
        </w:rPr>
        <w:t xml:space="preserve"> Risk 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8"/>
        <w:gridCol w:w="991"/>
        <w:gridCol w:w="991"/>
      </w:tblGrid>
      <w:tr w:rsidR="009D3E91" w14:paraId="7276A600" w14:textId="77777777" w:rsidTr="00CB5B4A">
        <w:tc>
          <w:tcPr>
            <w:tcW w:w="3939" w:type="pct"/>
            <w:shd w:val="clear" w:color="auto" w:fill="BDD6EE" w:themeFill="accent1" w:themeFillTint="66"/>
          </w:tcPr>
          <w:p w14:paraId="2E338C9B" w14:textId="79A51B35" w:rsidR="009D3E91" w:rsidRPr="00976FB8" w:rsidRDefault="0081704E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76FB8">
              <w:rPr>
                <w:rFonts w:ascii="Candara" w:hAnsi="Candara"/>
                <w:b/>
                <w:sz w:val="24"/>
              </w:rPr>
              <w:t>Equipment</w:t>
            </w:r>
            <w:r>
              <w:rPr>
                <w:rFonts w:ascii="Candara" w:hAnsi="Candara"/>
                <w:b/>
                <w:sz w:val="24"/>
              </w:rPr>
              <w:t>/Procedure</w:t>
            </w:r>
          </w:p>
        </w:tc>
        <w:tc>
          <w:tcPr>
            <w:tcW w:w="530" w:type="pct"/>
            <w:shd w:val="clear" w:color="auto" w:fill="BDD6EE" w:themeFill="accent1" w:themeFillTint="66"/>
          </w:tcPr>
          <w:p w14:paraId="0AA5DC12" w14:textId="77777777" w:rsidR="009D3E91" w:rsidRPr="00976FB8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76FB8">
              <w:rPr>
                <w:rFonts w:ascii="Candara" w:hAnsi="Candara"/>
                <w:b/>
                <w:sz w:val="24"/>
              </w:rPr>
              <w:t>Initials</w:t>
            </w:r>
          </w:p>
          <w:p w14:paraId="17F85623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2D0D4E03" w14:textId="77777777" w:rsidR="009D3E91" w:rsidRPr="00976FB8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Date</w:t>
            </w:r>
          </w:p>
        </w:tc>
      </w:tr>
      <w:tr w:rsidR="009D3E91" w14:paraId="3C489AB5" w14:textId="77777777" w:rsidTr="00CB5B4A">
        <w:tc>
          <w:tcPr>
            <w:tcW w:w="3939" w:type="pct"/>
          </w:tcPr>
          <w:p w14:paraId="4CCB30D4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2A1D2556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3B2E126F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7185FD05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2ADA2F81" w14:textId="77777777" w:rsidTr="00CB5B4A">
        <w:tc>
          <w:tcPr>
            <w:tcW w:w="3939" w:type="pct"/>
          </w:tcPr>
          <w:p w14:paraId="4863EF30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3CDBF1AF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5CD399F8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3CC69F4D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3D88F4B7" w14:textId="77777777" w:rsidTr="00CB5B4A">
        <w:tc>
          <w:tcPr>
            <w:tcW w:w="3939" w:type="pct"/>
          </w:tcPr>
          <w:p w14:paraId="0F5D3C3C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06DC9182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56C6D52F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24ED4551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01BBDABC" w14:textId="77777777" w:rsidTr="00CB5B4A">
        <w:tc>
          <w:tcPr>
            <w:tcW w:w="3939" w:type="pct"/>
          </w:tcPr>
          <w:p w14:paraId="4A20E47A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6AE9E78C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2A64CDC9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78376F75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56268CF5" w14:textId="77777777" w:rsidTr="00CB5B4A">
        <w:tc>
          <w:tcPr>
            <w:tcW w:w="3939" w:type="pct"/>
            <w:shd w:val="clear" w:color="auto" w:fill="F7CAAC" w:themeFill="accent2" w:themeFillTint="66"/>
          </w:tcPr>
          <w:p w14:paraId="1EC32242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Laboratory Director’s</w:t>
            </w:r>
            <w:r w:rsidRPr="00814535">
              <w:rPr>
                <w:rFonts w:ascii="Candara" w:hAnsi="Candara"/>
                <w:b/>
                <w:sz w:val="24"/>
              </w:rPr>
              <w:t xml:space="preserve"> Initials</w:t>
            </w:r>
            <w:r>
              <w:rPr>
                <w:rFonts w:ascii="Candara" w:hAnsi="Candara"/>
                <w:b/>
                <w:sz w:val="24"/>
              </w:rPr>
              <w:t xml:space="preserve"> and Date</w:t>
            </w:r>
            <w:r>
              <w:rPr>
                <w:rFonts w:ascii="Candara" w:hAnsi="Candara"/>
                <w:sz w:val="24"/>
              </w:rPr>
              <w:t xml:space="preserve"> </w:t>
            </w:r>
          </w:p>
          <w:p w14:paraId="3F060E27" w14:textId="77777777" w:rsidR="009D3E91" w:rsidRPr="002A3274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530" w:type="pct"/>
            <w:shd w:val="clear" w:color="auto" w:fill="F7CAAC" w:themeFill="accent2" w:themeFillTint="66"/>
          </w:tcPr>
          <w:p w14:paraId="6659C648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F7CAAC" w:themeFill="accent2" w:themeFillTint="66"/>
          </w:tcPr>
          <w:p w14:paraId="1D18A960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</w:tbl>
    <w:p w14:paraId="1FFA7EFA" w14:textId="77777777" w:rsidR="00F05A49" w:rsidRDefault="00F05A49" w:rsidP="009D3E91">
      <w:pPr>
        <w:spacing w:after="60"/>
        <w:ind w:right="-845"/>
        <w:rPr>
          <w:rFonts w:ascii="Candara" w:hAnsi="Candara"/>
          <w:b/>
          <w:sz w:val="24"/>
          <w:shd w:val="clear" w:color="auto" w:fill="000000" w:themeFill="text1"/>
        </w:rPr>
      </w:pPr>
    </w:p>
    <w:p w14:paraId="67E60CD7" w14:textId="1B8DCBCF" w:rsidR="00F05A49" w:rsidRPr="0087786E" w:rsidRDefault="00F05A49" w:rsidP="00F05A49">
      <w:pPr>
        <w:shd w:val="clear" w:color="auto" w:fill="000000" w:themeFill="text1"/>
        <w:ind w:left="-567" w:right="-846"/>
        <w:jc w:val="center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Experiment 6</w:t>
      </w:r>
      <w:r w:rsidR="0081704E">
        <w:rPr>
          <w:rFonts w:ascii="Candara" w:hAnsi="Candara"/>
          <w:b/>
          <w:sz w:val="24"/>
        </w:rPr>
        <w:t xml:space="preserve"> Risk 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8"/>
        <w:gridCol w:w="991"/>
        <w:gridCol w:w="991"/>
      </w:tblGrid>
      <w:tr w:rsidR="009D3E91" w14:paraId="2619A280" w14:textId="77777777" w:rsidTr="00CB5B4A">
        <w:tc>
          <w:tcPr>
            <w:tcW w:w="3939" w:type="pct"/>
            <w:shd w:val="clear" w:color="auto" w:fill="BDD6EE" w:themeFill="accent1" w:themeFillTint="66"/>
          </w:tcPr>
          <w:p w14:paraId="7F879401" w14:textId="1AC3523C" w:rsidR="009D3E91" w:rsidRPr="00976FB8" w:rsidRDefault="0081704E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76FB8">
              <w:rPr>
                <w:rFonts w:ascii="Candara" w:hAnsi="Candara"/>
                <w:b/>
                <w:sz w:val="24"/>
              </w:rPr>
              <w:t>Equipment</w:t>
            </w:r>
            <w:r>
              <w:rPr>
                <w:rFonts w:ascii="Candara" w:hAnsi="Candara"/>
                <w:b/>
                <w:sz w:val="24"/>
              </w:rPr>
              <w:t>/Procedure</w:t>
            </w:r>
          </w:p>
        </w:tc>
        <w:tc>
          <w:tcPr>
            <w:tcW w:w="530" w:type="pct"/>
            <w:shd w:val="clear" w:color="auto" w:fill="BDD6EE" w:themeFill="accent1" w:themeFillTint="66"/>
          </w:tcPr>
          <w:p w14:paraId="0F45ECE4" w14:textId="77777777" w:rsidR="009D3E91" w:rsidRPr="00976FB8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 w:rsidRPr="00976FB8">
              <w:rPr>
                <w:rFonts w:ascii="Candara" w:hAnsi="Candara"/>
                <w:b/>
                <w:sz w:val="24"/>
              </w:rPr>
              <w:t>Initials</w:t>
            </w:r>
          </w:p>
          <w:p w14:paraId="089DAA7E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23A25813" w14:textId="77777777" w:rsidR="009D3E91" w:rsidRPr="00976FB8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Date</w:t>
            </w:r>
          </w:p>
        </w:tc>
      </w:tr>
      <w:tr w:rsidR="009D3E91" w14:paraId="2BB5CF32" w14:textId="77777777" w:rsidTr="00CB5B4A">
        <w:tc>
          <w:tcPr>
            <w:tcW w:w="3939" w:type="pct"/>
          </w:tcPr>
          <w:p w14:paraId="407BDAEC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6A8A6214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59E18B01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3C9E9B3A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118C21D2" w14:textId="77777777" w:rsidTr="00CB5B4A">
        <w:tc>
          <w:tcPr>
            <w:tcW w:w="3939" w:type="pct"/>
          </w:tcPr>
          <w:p w14:paraId="78DA83CF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71FF8373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7262B84D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504566F8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4D557B6E" w14:textId="77777777" w:rsidTr="00CB5B4A">
        <w:tc>
          <w:tcPr>
            <w:tcW w:w="3939" w:type="pct"/>
          </w:tcPr>
          <w:p w14:paraId="47FA3414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64ACC558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531BB841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6978760B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798D1809" w14:textId="77777777" w:rsidTr="00CB5B4A">
        <w:tc>
          <w:tcPr>
            <w:tcW w:w="3939" w:type="pct"/>
          </w:tcPr>
          <w:p w14:paraId="636D1954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  <w:p w14:paraId="6B719AB5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004900E0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BDD6EE" w:themeFill="accent1" w:themeFillTint="66"/>
          </w:tcPr>
          <w:p w14:paraId="0BB3533E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  <w:tr w:rsidR="009D3E91" w14:paraId="6EF51D3E" w14:textId="77777777" w:rsidTr="00CB5B4A">
        <w:tc>
          <w:tcPr>
            <w:tcW w:w="3939" w:type="pct"/>
            <w:shd w:val="clear" w:color="auto" w:fill="F7CAAC" w:themeFill="accent2" w:themeFillTint="66"/>
          </w:tcPr>
          <w:p w14:paraId="34E0076C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Laboratory Director’s</w:t>
            </w:r>
            <w:r w:rsidRPr="00814535">
              <w:rPr>
                <w:rFonts w:ascii="Candara" w:hAnsi="Candara"/>
                <w:b/>
                <w:sz w:val="24"/>
              </w:rPr>
              <w:t xml:space="preserve"> Initials</w:t>
            </w:r>
            <w:r>
              <w:rPr>
                <w:rFonts w:ascii="Candara" w:hAnsi="Candara"/>
                <w:b/>
                <w:sz w:val="24"/>
              </w:rPr>
              <w:t xml:space="preserve"> and Date</w:t>
            </w:r>
            <w:r>
              <w:rPr>
                <w:rFonts w:ascii="Candara" w:hAnsi="Candara"/>
                <w:sz w:val="24"/>
              </w:rPr>
              <w:t xml:space="preserve"> </w:t>
            </w:r>
          </w:p>
          <w:p w14:paraId="11899606" w14:textId="77777777" w:rsidR="009D3E91" w:rsidRPr="002A3274" w:rsidRDefault="009D3E91" w:rsidP="00CB5B4A">
            <w:pPr>
              <w:ind w:right="-846"/>
              <w:rPr>
                <w:rFonts w:ascii="Candara" w:hAnsi="Candara"/>
                <w:b/>
                <w:sz w:val="24"/>
              </w:rPr>
            </w:pPr>
          </w:p>
        </w:tc>
        <w:tc>
          <w:tcPr>
            <w:tcW w:w="530" w:type="pct"/>
            <w:shd w:val="clear" w:color="auto" w:fill="F7CAAC" w:themeFill="accent2" w:themeFillTint="66"/>
          </w:tcPr>
          <w:p w14:paraId="664D2B36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  <w:tc>
          <w:tcPr>
            <w:tcW w:w="530" w:type="pct"/>
            <w:shd w:val="clear" w:color="auto" w:fill="F7CAAC" w:themeFill="accent2" w:themeFillTint="66"/>
          </w:tcPr>
          <w:p w14:paraId="397F97F3" w14:textId="77777777" w:rsidR="009D3E91" w:rsidRDefault="009D3E91" w:rsidP="00CB5B4A">
            <w:pPr>
              <w:ind w:right="-846"/>
              <w:rPr>
                <w:rFonts w:ascii="Candara" w:hAnsi="Candara"/>
                <w:sz w:val="24"/>
              </w:rPr>
            </w:pPr>
          </w:p>
        </w:tc>
      </w:tr>
    </w:tbl>
    <w:p w14:paraId="4C6FB6CE" w14:textId="77777777" w:rsidR="00F05A49" w:rsidRDefault="00F05A49" w:rsidP="009D3E91">
      <w:pPr>
        <w:ind w:right="-846"/>
        <w:jc w:val="both"/>
        <w:rPr>
          <w:rFonts w:ascii="Candara" w:hAnsi="Candara"/>
          <w:sz w:val="24"/>
        </w:rPr>
      </w:pPr>
    </w:p>
    <w:sectPr w:rsidR="00F05A49" w:rsidSect="00101017">
      <w:headerReference w:type="default" r:id="rId8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FAFAC" w14:textId="77777777" w:rsidR="00E35867" w:rsidRDefault="00E35867" w:rsidP="00E54729">
      <w:pPr>
        <w:spacing w:after="0" w:line="240" w:lineRule="auto"/>
      </w:pPr>
      <w:r>
        <w:separator/>
      </w:r>
    </w:p>
  </w:endnote>
  <w:endnote w:type="continuationSeparator" w:id="0">
    <w:p w14:paraId="1BA33EE3" w14:textId="77777777" w:rsidR="00E35867" w:rsidRDefault="00E35867" w:rsidP="00E5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15636" w14:textId="77777777" w:rsidR="00E35867" w:rsidRDefault="00E35867" w:rsidP="00E54729">
      <w:pPr>
        <w:spacing w:after="0" w:line="240" w:lineRule="auto"/>
      </w:pPr>
      <w:r>
        <w:separator/>
      </w:r>
    </w:p>
  </w:footnote>
  <w:footnote w:type="continuationSeparator" w:id="0">
    <w:p w14:paraId="40692DF4" w14:textId="77777777" w:rsidR="00E35867" w:rsidRDefault="00E35867" w:rsidP="00E5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FA6B1" w14:textId="77777777" w:rsidR="00E54729" w:rsidRPr="00E54729" w:rsidRDefault="00F05A49" w:rsidP="00E54729">
    <w:pPr>
      <w:pStyle w:val="Header"/>
      <w:ind w:left="-567"/>
      <w:rPr>
        <w:rFonts w:ascii="Candara" w:hAnsi="Candara"/>
      </w:rPr>
    </w:pPr>
    <w:r>
      <w:rPr>
        <w:rFonts w:ascii="Candara" w:hAnsi="Candara"/>
      </w:rPr>
      <w:t xml:space="preserve">CHEM </w:t>
    </w:r>
    <w:r w:rsidR="00E54729" w:rsidRPr="00E54729">
      <w:rPr>
        <w:rFonts w:ascii="Candara" w:hAnsi="Candara"/>
      </w:rPr>
      <w:ptab w:relativeTo="margin" w:alignment="center" w:leader="none"/>
    </w:r>
    <w:r w:rsidR="00E54729" w:rsidRPr="00E54729">
      <w:rPr>
        <w:rFonts w:ascii="Candara" w:hAnsi="Candara"/>
      </w:rPr>
      <w:t xml:space="preserve"> </w:t>
    </w:r>
    <w:r w:rsidR="00E54729">
      <w:rPr>
        <w:rFonts w:ascii="Candara" w:hAnsi="Candara"/>
      </w:rPr>
      <w:t>Teaching Lab</w:t>
    </w:r>
    <w:r w:rsidR="00A65BA1">
      <w:rPr>
        <w:rFonts w:ascii="Candara" w:hAnsi="Candara"/>
      </w:rPr>
      <w:t xml:space="preserve"> Safety &amp;</w:t>
    </w:r>
    <w:r w:rsidR="00E54729">
      <w:rPr>
        <w:rFonts w:ascii="Candara" w:hAnsi="Candara"/>
      </w:rPr>
      <w:t xml:space="preserve"> Specific Equipment Training</w:t>
    </w:r>
    <w:r w:rsidR="00E54729" w:rsidRPr="00E54729">
      <w:rPr>
        <w:rFonts w:ascii="Candara" w:hAnsi="Candara"/>
      </w:rPr>
      <w:t xml:space="preserve"> </w:t>
    </w:r>
    <w:r w:rsidR="00E54729" w:rsidRPr="00E54729">
      <w:rPr>
        <w:rFonts w:ascii="Candara" w:hAnsi="Candar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9D8"/>
    <w:multiLevelType w:val="hybridMultilevel"/>
    <w:tmpl w:val="7662E7AA"/>
    <w:lvl w:ilvl="0" w:tplc="D2B87C06">
      <w:start w:val="604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2E47320"/>
    <w:multiLevelType w:val="hybridMultilevel"/>
    <w:tmpl w:val="DDBCFC36"/>
    <w:lvl w:ilvl="0" w:tplc="4B0EDF1C">
      <w:start w:val="604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225E2856"/>
    <w:multiLevelType w:val="hybridMultilevel"/>
    <w:tmpl w:val="FAE60850"/>
    <w:lvl w:ilvl="0" w:tplc="C0E82698">
      <w:start w:val="604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E11AA"/>
    <w:multiLevelType w:val="hybridMultilevel"/>
    <w:tmpl w:val="1FBE3E9E"/>
    <w:lvl w:ilvl="0" w:tplc="E588144C">
      <w:start w:val="604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7F9C4CA1"/>
    <w:multiLevelType w:val="hybridMultilevel"/>
    <w:tmpl w:val="0D6C6320"/>
    <w:lvl w:ilvl="0" w:tplc="1F6E4A8A">
      <w:start w:val="2036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29"/>
    <w:rsid w:val="000178D1"/>
    <w:rsid w:val="000F4063"/>
    <w:rsid w:val="00101017"/>
    <w:rsid w:val="001E1725"/>
    <w:rsid w:val="001F3E08"/>
    <w:rsid w:val="00254FB2"/>
    <w:rsid w:val="002A3274"/>
    <w:rsid w:val="00304C39"/>
    <w:rsid w:val="00305B9C"/>
    <w:rsid w:val="00363CF9"/>
    <w:rsid w:val="003B75B2"/>
    <w:rsid w:val="003F1F09"/>
    <w:rsid w:val="00414FDF"/>
    <w:rsid w:val="00427A9E"/>
    <w:rsid w:val="004C03B1"/>
    <w:rsid w:val="006602D6"/>
    <w:rsid w:val="006A2B18"/>
    <w:rsid w:val="006A6B2A"/>
    <w:rsid w:val="0073143F"/>
    <w:rsid w:val="007A2FB2"/>
    <w:rsid w:val="007B196B"/>
    <w:rsid w:val="00814535"/>
    <w:rsid w:val="0081704E"/>
    <w:rsid w:val="00847619"/>
    <w:rsid w:val="0087786E"/>
    <w:rsid w:val="008B6EB5"/>
    <w:rsid w:val="008B7BC9"/>
    <w:rsid w:val="008E189F"/>
    <w:rsid w:val="008E1F05"/>
    <w:rsid w:val="0090497B"/>
    <w:rsid w:val="00976FB8"/>
    <w:rsid w:val="009D3E91"/>
    <w:rsid w:val="009F16FA"/>
    <w:rsid w:val="009F54B9"/>
    <w:rsid w:val="00A037AE"/>
    <w:rsid w:val="00A076A1"/>
    <w:rsid w:val="00A5097D"/>
    <w:rsid w:val="00A65BA1"/>
    <w:rsid w:val="00A8156B"/>
    <w:rsid w:val="00AC20E4"/>
    <w:rsid w:val="00B95B2B"/>
    <w:rsid w:val="00BA0A9E"/>
    <w:rsid w:val="00BD4DF6"/>
    <w:rsid w:val="00C97B96"/>
    <w:rsid w:val="00D80D60"/>
    <w:rsid w:val="00E31805"/>
    <w:rsid w:val="00E35867"/>
    <w:rsid w:val="00E429C5"/>
    <w:rsid w:val="00E54729"/>
    <w:rsid w:val="00E60B26"/>
    <w:rsid w:val="00E65F5A"/>
    <w:rsid w:val="00E676CC"/>
    <w:rsid w:val="00E84A05"/>
    <w:rsid w:val="00E963DA"/>
    <w:rsid w:val="00EC434D"/>
    <w:rsid w:val="00F05A49"/>
    <w:rsid w:val="00F61D04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848C1"/>
  <w15:chartTrackingRefBased/>
  <w15:docId w15:val="{54BE49EA-DF1D-4B38-A2E7-DC614B48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29"/>
  </w:style>
  <w:style w:type="paragraph" w:styleId="Footer">
    <w:name w:val="footer"/>
    <w:basedOn w:val="Normal"/>
    <w:link w:val="FooterChar"/>
    <w:uiPriority w:val="99"/>
    <w:unhideWhenUsed/>
    <w:rsid w:val="00E5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29"/>
  </w:style>
  <w:style w:type="table" w:styleId="TableGrid">
    <w:name w:val="Table Grid"/>
    <w:basedOn w:val="TableNormal"/>
    <w:uiPriority w:val="39"/>
    <w:rsid w:val="0066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7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6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7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99F3-6F80-4189-BCA1-211B0BD6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Glenn Sammis</cp:lastModifiedBy>
  <cp:revision>8</cp:revision>
  <cp:lastPrinted>2014-05-01T23:51:00Z</cp:lastPrinted>
  <dcterms:created xsi:type="dcterms:W3CDTF">2014-08-18T18:57:00Z</dcterms:created>
  <dcterms:modified xsi:type="dcterms:W3CDTF">2014-09-09T22:26:00Z</dcterms:modified>
</cp:coreProperties>
</file>